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3D0A" w14:textId="77777777" w:rsidR="0085419C" w:rsidRPr="00DD23D1" w:rsidRDefault="00000000" w:rsidP="00DD23D1">
      <w:pPr>
        <w:jc w:val="right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  <w:b/>
          <w:bCs/>
        </w:rPr>
        <w:t>УТВЕРЖДЕНО</w:t>
      </w:r>
    </w:p>
    <w:p w14:paraId="57876181" w14:textId="77777777" w:rsidR="0085419C" w:rsidRPr="00DD23D1" w:rsidRDefault="00000000" w:rsidP="00DD23D1">
      <w:pPr>
        <w:jc w:val="right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Приказом генерального директора</w:t>
      </w:r>
    </w:p>
    <w:p w14:paraId="7FB46688" w14:textId="391A93B6" w:rsidR="0085419C" w:rsidRPr="00DD23D1" w:rsidRDefault="00DD23D1" w:rsidP="00DD23D1">
      <w:pPr>
        <w:jc w:val="right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ООО «БАКЛЕР»</w:t>
      </w:r>
    </w:p>
    <w:p w14:paraId="0FB4ABD1" w14:textId="2CFCB190" w:rsidR="00DD23D1" w:rsidRPr="00DD23D1" w:rsidRDefault="00DD23D1" w:rsidP="00DD23D1">
      <w:pPr>
        <w:jc w:val="right"/>
        <w:rPr>
          <w:rFonts w:ascii="Times New Roman" w:hAnsi="Times New Roman" w:cs="Times New Roman"/>
        </w:rPr>
      </w:pPr>
      <w:proofErr w:type="spellStart"/>
      <w:r w:rsidRPr="00DD23D1">
        <w:rPr>
          <w:rFonts w:ascii="Times New Roman" w:hAnsi="Times New Roman" w:cs="Times New Roman"/>
        </w:rPr>
        <w:t>Андрюшковым</w:t>
      </w:r>
      <w:proofErr w:type="spellEnd"/>
      <w:r w:rsidRPr="00DD23D1">
        <w:rPr>
          <w:rFonts w:ascii="Times New Roman" w:hAnsi="Times New Roman" w:cs="Times New Roman"/>
        </w:rPr>
        <w:t xml:space="preserve"> Г. Ю.</w:t>
      </w:r>
    </w:p>
    <w:p w14:paraId="46CE5E73" w14:textId="1C1E099D" w:rsidR="0085419C" w:rsidRPr="00DD23D1" w:rsidRDefault="00000000" w:rsidP="00DD23D1">
      <w:pPr>
        <w:jc w:val="right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от «___» __________ 20</w:t>
      </w:r>
      <w:r w:rsidR="00DD23D1" w:rsidRPr="00DD23D1">
        <w:rPr>
          <w:rFonts w:ascii="Times New Roman" w:hAnsi="Times New Roman" w:cs="Times New Roman"/>
        </w:rPr>
        <w:t>26</w:t>
      </w:r>
      <w:r w:rsidRPr="00DD23D1">
        <w:rPr>
          <w:rFonts w:ascii="Times New Roman" w:hAnsi="Times New Roman" w:cs="Times New Roman"/>
        </w:rPr>
        <w:t xml:space="preserve"> г. № ___</w:t>
      </w:r>
    </w:p>
    <w:p w14:paraId="760A42F5" w14:textId="77777777" w:rsidR="0085419C" w:rsidRPr="00DD23D1" w:rsidRDefault="0085419C" w:rsidP="00DD23D1">
      <w:pPr>
        <w:jc w:val="both"/>
        <w:rPr>
          <w:rFonts w:ascii="Times New Roman" w:hAnsi="Times New Roman" w:cs="Times New Roman"/>
        </w:rPr>
      </w:pPr>
    </w:p>
    <w:p w14:paraId="02B7A167" w14:textId="77777777" w:rsidR="0085419C" w:rsidRPr="00DD23D1" w:rsidRDefault="0085419C" w:rsidP="00DD23D1">
      <w:pPr>
        <w:jc w:val="both"/>
        <w:rPr>
          <w:rFonts w:ascii="Times New Roman" w:hAnsi="Times New Roman" w:cs="Times New Roman"/>
        </w:rPr>
      </w:pPr>
    </w:p>
    <w:p w14:paraId="59B78B36" w14:textId="77777777" w:rsidR="0085419C" w:rsidRPr="00DD23D1" w:rsidRDefault="00000000" w:rsidP="00DD23D1">
      <w:pPr>
        <w:jc w:val="center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  <w:b/>
          <w:bCs/>
        </w:rPr>
        <w:t>ПОЛИТИКА</w:t>
      </w:r>
    </w:p>
    <w:p w14:paraId="7164898F" w14:textId="77777777" w:rsidR="0085419C" w:rsidRPr="00DD23D1" w:rsidRDefault="00000000" w:rsidP="00DD23D1">
      <w:pPr>
        <w:jc w:val="center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  <w:b/>
          <w:bCs/>
        </w:rPr>
        <w:t>В ОТНОШЕНИИ ОБРАБОТКИ ПЕРСОНАЛЬНЫХ ДАННЫХ</w:t>
      </w:r>
    </w:p>
    <w:p w14:paraId="38FE15DB" w14:textId="77777777" w:rsidR="0085419C" w:rsidRPr="00DD23D1" w:rsidRDefault="00000000" w:rsidP="00DD23D1">
      <w:pPr>
        <w:jc w:val="center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  <w:b/>
          <w:bCs/>
        </w:rPr>
        <w:t xml:space="preserve">цифровой платформы </w:t>
      </w:r>
      <w:proofErr w:type="spellStart"/>
      <w:r w:rsidRPr="00DD23D1">
        <w:rPr>
          <w:rFonts w:ascii="Times New Roman" w:hAnsi="Times New Roman" w:cs="Times New Roman"/>
          <w:b/>
          <w:bCs/>
        </w:rPr>
        <w:t>Buckler</w:t>
      </w:r>
      <w:proofErr w:type="spellEnd"/>
    </w:p>
    <w:p w14:paraId="06994369" w14:textId="77777777" w:rsidR="0085419C" w:rsidRPr="00DD23D1" w:rsidRDefault="00000000" w:rsidP="00DD23D1">
      <w:pPr>
        <w:jc w:val="center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(</w:t>
      </w:r>
      <w:proofErr w:type="spellStart"/>
      <w:r w:rsidRPr="00DD23D1">
        <w:rPr>
          <w:rFonts w:ascii="Times New Roman" w:hAnsi="Times New Roman" w:cs="Times New Roman"/>
        </w:rPr>
        <w:t>https</w:t>
      </w:r>
      <w:proofErr w:type="spellEnd"/>
      <w:r w:rsidRPr="00DD23D1">
        <w:rPr>
          <w:rFonts w:ascii="Times New Roman" w:hAnsi="Times New Roman" w:cs="Times New Roman"/>
        </w:rPr>
        <w:t>://www.buckler-garant.ru/)</w:t>
      </w:r>
    </w:p>
    <w:p w14:paraId="40BBC63F" w14:textId="77777777" w:rsidR="0085419C" w:rsidRPr="00DD23D1" w:rsidRDefault="0085419C" w:rsidP="00DD23D1">
      <w:pPr>
        <w:jc w:val="both"/>
        <w:rPr>
          <w:rFonts w:ascii="Times New Roman" w:hAnsi="Times New Roman" w:cs="Times New Roman"/>
        </w:rPr>
      </w:pPr>
    </w:p>
    <w:p w14:paraId="7EB13414" w14:textId="5AB4B25C" w:rsidR="0085419C" w:rsidRDefault="00000000" w:rsidP="00DD23D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D23D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59778EF8" w14:textId="77777777" w:rsidR="00DD23D1" w:rsidRPr="00DD23D1" w:rsidRDefault="00DD23D1" w:rsidP="00DD23D1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27D142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1.1. Настоящая Политика в отношении обработки персональных данных (далее — «Политика») разработана в соответствии с требованиями Федерального закона от 27.07.2006 № 152-ФЗ «О персональных данных» (далее — ФЗ «О персональных данных»), иными нормативными правовыми актами Российской Федерации в области персональных данных и определяет порядок обработки персональных данных, а также меры по обеспечению безопасности персональных данных, предпринимаемые оператором.</w:t>
      </w:r>
    </w:p>
    <w:p w14:paraId="6593C3B1" w14:textId="4FEBED34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 xml:space="preserve">1.2. Оператором персональных данных является </w:t>
      </w:r>
      <w:r w:rsidR="00DD23D1" w:rsidRPr="00DD23D1">
        <w:rPr>
          <w:rFonts w:ascii="Times New Roman" w:hAnsi="Times New Roman" w:cs="Times New Roman"/>
        </w:rPr>
        <w:t>ООО «БАКЛЕР»</w:t>
      </w:r>
      <w:r w:rsidR="00DD23D1">
        <w:rPr>
          <w:rFonts w:ascii="Times New Roman" w:hAnsi="Times New Roman" w:cs="Times New Roman"/>
        </w:rPr>
        <w:t xml:space="preserve"> (ИНН </w:t>
      </w:r>
      <w:r w:rsidR="00DD23D1" w:rsidRPr="00DD23D1">
        <w:rPr>
          <w:rFonts w:ascii="Times New Roman" w:hAnsi="Times New Roman" w:cs="Times New Roman"/>
        </w:rPr>
        <w:t>7708459161</w:t>
      </w:r>
      <w:r w:rsidR="00DD23D1">
        <w:rPr>
          <w:rFonts w:ascii="Times New Roman" w:hAnsi="Times New Roman" w:cs="Times New Roman"/>
        </w:rPr>
        <w:t>)</w:t>
      </w:r>
      <w:r w:rsidRPr="00DD23D1">
        <w:rPr>
          <w:rFonts w:ascii="Times New Roman" w:hAnsi="Times New Roman" w:cs="Times New Roman"/>
        </w:rPr>
        <w:t xml:space="preserve">, осуществляющее деятельность посредством цифровой платформы </w:t>
      </w:r>
      <w:proofErr w:type="spellStart"/>
      <w:r w:rsidRPr="00DD23D1">
        <w:rPr>
          <w:rFonts w:ascii="Times New Roman" w:hAnsi="Times New Roman" w:cs="Times New Roman"/>
        </w:rPr>
        <w:t>Buckler</w:t>
      </w:r>
      <w:proofErr w:type="spellEnd"/>
      <w:r w:rsidRPr="00DD23D1">
        <w:rPr>
          <w:rFonts w:ascii="Times New Roman" w:hAnsi="Times New Roman" w:cs="Times New Roman"/>
        </w:rPr>
        <w:t>, расположенной в информационно-телекоммуникационной сети «Интернет» по адресу: https://www.buckler-garant.ru/ (далее — «Платформа», «</w:t>
      </w:r>
      <w:proofErr w:type="spellStart"/>
      <w:r w:rsidRPr="00DD23D1">
        <w:rPr>
          <w:rFonts w:ascii="Times New Roman" w:hAnsi="Times New Roman" w:cs="Times New Roman"/>
        </w:rPr>
        <w:t>Buckler</w:t>
      </w:r>
      <w:proofErr w:type="spellEnd"/>
      <w:r w:rsidRPr="00DD23D1">
        <w:rPr>
          <w:rFonts w:ascii="Times New Roman" w:hAnsi="Times New Roman" w:cs="Times New Roman"/>
        </w:rPr>
        <w:t>»).</w:t>
      </w:r>
    </w:p>
    <w:p w14:paraId="70C73ABC" w14:textId="3344BE8E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 xml:space="preserve">1.3. </w:t>
      </w:r>
      <w:proofErr w:type="spellStart"/>
      <w:r w:rsidRPr="00DD23D1">
        <w:rPr>
          <w:rFonts w:ascii="Times New Roman" w:hAnsi="Times New Roman" w:cs="Times New Roman"/>
        </w:rPr>
        <w:t>Buckler</w:t>
      </w:r>
      <w:proofErr w:type="spellEnd"/>
      <w:r w:rsidRPr="00DD23D1">
        <w:rPr>
          <w:rFonts w:ascii="Times New Roman" w:hAnsi="Times New Roman" w:cs="Times New Roman"/>
        </w:rPr>
        <w:t xml:space="preserve"> представляет собой цифровую платформу для поиска подрядчиков и заказчиков ремонтных и строительных работ, обеспечивающую взаимодействие между заказчиками и исполнителями (подрядчиками), проведение сделок с использованием механизма гарантии, а также иные связанные с этим сервисы.</w:t>
      </w:r>
    </w:p>
    <w:p w14:paraId="26252B8B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1.4. Настоящая Политика распространяется на все персональные данные субъектов, которые обрабатываются Оператором с применением средств автоматизации и/или без применения таких средств, и действует в отношении всей информации, которую Оператор может получить от субъектов персональных данных в процессе использования Платформы.</w:t>
      </w:r>
    </w:p>
    <w:p w14:paraId="7B0446E3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1.5. Политика является общедоступным документом и подлежит размещению на Платформе. Пользователь Платформы, прошедший процедуру регистрации, считается ознакомленным с настоящей Политикой и выразившим согласие с её условиями.</w:t>
      </w:r>
    </w:p>
    <w:p w14:paraId="6E207909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1.6. Настоящая Политика вступает в силу с момента её утверждения генеральным директором Оператора и действует бессрочно до замены её новой редакцией. Актуальная редакция Политики хранится по адресу Оператора и в электронном виде на Платформе.</w:t>
      </w:r>
    </w:p>
    <w:p w14:paraId="6ED030CC" w14:textId="77777777" w:rsidR="0085419C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1.7. Оператор вправе вносить изменения в настоящую Политику. Новая редакция Политики вступает в силу с момента её размещения на Платформе, если иное не предусмотрено соответствующей редакцией Политики.</w:t>
      </w:r>
    </w:p>
    <w:p w14:paraId="54C9BCB5" w14:textId="77777777" w:rsidR="00DD23D1" w:rsidRPr="00DD23D1" w:rsidRDefault="00DD23D1" w:rsidP="00DD23D1">
      <w:pPr>
        <w:jc w:val="both"/>
        <w:rPr>
          <w:rFonts w:ascii="Times New Roman" w:hAnsi="Times New Roman" w:cs="Times New Roman"/>
        </w:rPr>
      </w:pPr>
    </w:p>
    <w:p w14:paraId="43ECFCEB" w14:textId="77777777" w:rsidR="0085419C" w:rsidRDefault="00000000" w:rsidP="00DD23D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D23D1">
        <w:rPr>
          <w:rFonts w:ascii="Times New Roman" w:hAnsi="Times New Roman" w:cs="Times New Roman"/>
          <w:sz w:val="24"/>
          <w:szCs w:val="24"/>
        </w:rPr>
        <w:t>2. Термины и определения</w:t>
      </w:r>
    </w:p>
    <w:p w14:paraId="31EBBA8F" w14:textId="77777777" w:rsidR="00DD23D1" w:rsidRPr="00DD23D1" w:rsidRDefault="00DD23D1" w:rsidP="00DD23D1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AF921E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  <w:b/>
          <w:bCs/>
        </w:rPr>
        <w:t xml:space="preserve">Персональные данные (ПД) — </w:t>
      </w:r>
      <w:r w:rsidRPr="00DD23D1">
        <w:rPr>
          <w:rFonts w:ascii="Times New Roman" w:hAnsi="Times New Roman" w:cs="Times New Roman"/>
        </w:rPr>
        <w:t>любая информация, относящаяся прямо или косвенно к определённому или определяемому физическому лицу (субъекту персональных данных).</w:t>
      </w:r>
    </w:p>
    <w:p w14:paraId="6B85856D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  <w:b/>
          <w:bCs/>
        </w:rPr>
        <w:t xml:space="preserve">Обработка персональных данных — </w:t>
      </w:r>
      <w:r w:rsidRPr="00DD23D1">
        <w:rPr>
          <w:rFonts w:ascii="Times New Roman" w:hAnsi="Times New Roman" w:cs="Times New Roman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7C5CA273" w14:textId="78A0AA7A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  <w:b/>
          <w:bCs/>
        </w:rPr>
        <w:lastRenderedPageBreak/>
        <w:t xml:space="preserve">Оператор — </w:t>
      </w:r>
      <w:r w:rsidR="00DD23D1" w:rsidRPr="00DD23D1">
        <w:rPr>
          <w:rFonts w:ascii="Times New Roman" w:hAnsi="Times New Roman" w:cs="Times New Roman"/>
        </w:rPr>
        <w:t>ООО «БАКЛЕР»</w:t>
      </w:r>
      <w:r w:rsidRPr="00DD23D1">
        <w:rPr>
          <w:rFonts w:ascii="Times New Roman" w:hAnsi="Times New Roman" w:cs="Times New Roman"/>
        </w:rPr>
        <w:t>, осуществляющее обработку персональных данных и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8D11FB9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  <w:b/>
          <w:bCs/>
        </w:rPr>
        <w:t xml:space="preserve">Субъект персональных данных — </w:t>
      </w:r>
      <w:r w:rsidRPr="00DD23D1">
        <w:rPr>
          <w:rFonts w:ascii="Times New Roman" w:hAnsi="Times New Roman" w:cs="Times New Roman"/>
        </w:rPr>
        <w:t>физическое лицо, чьи персональные данные обрабатываются Оператором (пользователь Платформы — Заказчик или Исполнитель/Подрядчик).</w:t>
      </w:r>
    </w:p>
    <w:p w14:paraId="59BABF1E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  <w:b/>
          <w:bCs/>
        </w:rPr>
        <w:t xml:space="preserve">Платформа — </w:t>
      </w:r>
      <w:r w:rsidRPr="00DD23D1">
        <w:rPr>
          <w:rFonts w:ascii="Times New Roman" w:hAnsi="Times New Roman" w:cs="Times New Roman"/>
        </w:rPr>
        <w:t xml:space="preserve">цифровая платформа </w:t>
      </w:r>
      <w:proofErr w:type="spellStart"/>
      <w:r w:rsidRPr="00DD23D1">
        <w:rPr>
          <w:rFonts w:ascii="Times New Roman" w:hAnsi="Times New Roman" w:cs="Times New Roman"/>
        </w:rPr>
        <w:t>Buckler</w:t>
      </w:r>
      <w:proofErr w:type="spellEnd"/>
      <w:r w:rsidRPr="00DD23D1">
        <w:rPr>
          <w:rFonts w:ascii="Times New Roman" w:hAnsi="Times New Roman" w:cs="Times New Roman"/>
        </w:rPr>
        <w:t xml:space="preserve"> (</w:t>
      </w:r>
      <w:proofErr w:type="spellStart"/>
      <w:r w:rsidRPr="00DD23D1">
        <w:rPr>
          <w:rFonts w:ascii="Times New Roman" w:hAnsi="Times New Roman" w:cs="Times New Roman"/>
        </w:rPr>
        <w:t>https</w:t>
      </w:r>
      <w:proofErr w:type="spellEnd"/>
      <w:r w:rsidRPr="00DD23D1">
        <w:rPr>
          <w:rFonts w:ascii="Times New Roman" w:hAnsi="Times New Roman" w:cs="Times New Roman"/>
        </w:rPr>
        <w:t>://www.buckler-garant.ru/), обеспечивающая взаимодействие между заказчиками и подрядчиками в сфере ремонтных и строительных работ.</w:t>
      </w:r>
    </w:p>
    <w:p w14:paraId="6C42C39A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  <w:b/>
          <w:bCs/>
        </w:rPr>
        <w:t xml:space="preserve">Заказчик — </w:t>
      </w:r>
      <w:r w:rsidRPr="00DD23D1">
        <w:rPr>
          <w:rFonts w:ascii="Times New Roman" w:hAnsi="Times New Roman" w:cs="Times New Roman"/>
        </w:rPr>
        <w:t>пользователь Платформы (физическое лицо или юридическое лицо), осуществляющий поиск исполнителей (подрядчиков) для выполнения ремонтных и/или строительных работ.</w:t>
      </w:r>
    </w:p>
    <w:p w14:paraId="5856E5C0" w14:textId="135ED835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  <w:b/>
          <w:bCs/>
        </w:rPr>
        <w:t xml:space="preserve">Исполнитель (Подрядчик) — </w:t>
      </w:r>
      <w:r w:rsidR="00E70F6E" w:rsidRPr="00E70F6E">
        <w:rPr>
          <w:rFonts w:ascii="Times New Roman" w:hAnsi="Times New Roman" w:cs="Times New Roman"/>
        </w:rPr>
        <w:t>пользователь Платформы, зарегистрированный в качестве индивидуального предпринимателя либо действующий от имени юридического лица, оказывающий услуги и/или выполняющий ремонтные и/или строительные работы.</w:t>
      </w:r>
    </w:p>
    <w:p w14:paraId="093D5375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  <w:b/>
          <w:bCs/>
        </w:rPr>
        <w:t>Информационная система персональных данных (</w:t>
      </w:r>
      <w:proofErr w:type="spellStart"/>
      <w:r w:rsidRPr="00DD23D1">
        <w:rPr>
          <w:rFonts w:ascii="Times New Roman" w:hAnsi="Times New Roman" w:cs="Times New Roman"/>
          <w:b/>
          <w:bCs/>
        </w:rPr>
        <w:t>ИСПДн</w:t>
      </w:r>
      <w:proofErr w:type="spellEnd"/>
      <w:r w:rsidRPr="00DD23D1">
        <w:rPr>
          <w:rFonts w:ascii="Times New Roman" w:hAnsi="Times New Roman" w:cs="Times New Roman"/>
          <w:b/>
          <w:bCs/>
        </w:rPr>
        <w:t xml:space="preserve">) — </w:t>
      </w:r>
      <w:r w:rsidRPr="00DD23D1">
        <w:rPr>
          <w:rFonts w:ascii="Times New Roman" w:hAnsi="Times New Roman" w:cs="Times New Roman"/>
        </w:rPr>
        <w:t>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10B75EA3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  <w:b/>
          <w:bCs/>
        </w:rPr>
        <w:t xml:space="preserve">Автоматизированная обработка персональных данных — </w:t>
      </w:r>
      <w:r w:rsidRPr="00DD23D1">
        <w:rPr>
          <w:rFonts w:ascii="Times New Roman" w:hAnsi="Times New Roman" w:cs="Times New Roman"/>
        </w:rPr>
        <w:t>обработка персональных данных с помощью средств вычислительной техники.</w:t>
      </w:r>
    </w:p>
    <w:p w14:paraId="65B6505B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  <w:b/>
          <w:bCs/>
        </w:rPr>
        <w:t xml:space="preserve">Распространение персональных данных — </w:t>
      </w:r>
      <w:r w:rsidRPr="00DD23D1">
        <w:rPr>
          <w:rFonts w:ascii="Times New Roman" w:hAnsi="Times New Roman" w:cs="Times New Roman"/>
        </w:rPr>
        <w:t>действия, направленные на раскрытие персональных данных неопределённому кругу лиц.</w:t>
      </w:r>
    </w:p>
    <w:p w14:paraId="1E35954B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  <w:b/>
          <w:bCs/>
        </w:rPr>
        <w:t xml:space="preserve">Предоставление персональных данных — </w:t>
      </w:r>
      <w:r w:rsidRPr="00DD23D1">
        <w:rPr>
          <w:rFonts w:ascii="Times New Roman" w:hAnsi="Times New Roman" w:cs="Times New Roman"/>
        </w:rPr>
        <w:t>действия, направленные на раскрытие персональных данных определённому лицу или определённому кругу лиц.</w:t>
      </w:r>
    </w:p>
    <w:p w14:paraId="08AD16BF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  <w:b/>
          <w:bCs/>
        </w:rPr>
        <w:t xml:space="preserve">Трансграничная передача персональных данных — </w:t>
      </w:r>
      <w:r w:rsidRPr="00DD23D1">
        <w:rPr>
          <w:rFonts w:ascii="Times New Roman" w:hAnsi="Times New Roman" w:cs="Times New Roman"/>
        </w:rPr>
        <w:t>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734E4F36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  <w:b/>
          <w:bCs/>
        </w:rPr>
        <w:t xml:space="preserve">Уничтожение персональных данных — </w:t>
      </w:r>
      <w:r w:rsidRPr="00DD23D1">
        <w:rPr>
          <w:rFonts w:ascii="Times New Roman" w:hAnsi="Times New Roman" w:cs="Times New Roman"/>
        </w:rPr>
        <w:t>действия, в результате которых становится невозможным восстановить содержание персональных данных в информационной системе персональных данных и/или в результате которых уничтожаются материальные носители персональных данных.</w:t>
      </w:r>
    </w:p>
    <w:p w14:paraId="1E41C2CE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  <w:b/>
          <w:bCs/>
        </w:rPr>
        <w:t xml:space="preserve">Блокирование персональных данных — </w:t>
      </w:r>
      <w:r w:rsidRPr="00DD23D1">
        <w:rPr>
          <w:rFonts w:ascii="Times New Roman" w:hAnsi="Times New Roman" w:cs="Times New Roman"/>
        </w:rPr>
        <w:t>временное прекращение обработки персональных данных (за исключением случаев, когда обработка необходима для уточнения персональных данных).</w:t>
      </w:r>
    </w:p>
    <w:p w14:paraId="5BDB19CC" w14:textId="77777777" w:rsidR="0085419C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  <w:b/>
          <w:bCs/>
        </w:rPr>
        <w:t xml:space="preserve">Cookie (куки) — </w:t>
      </w:r>
      <w:r w:rsidRPr="00DD23D1">
        <w:rPr>
          <w:rFonts w:ascii="Times New Roman" w:hAnsi="Times New Roman" w:cs="Times New Roman"/>
        </w:rPr>
        <w:t>небольшой фрагмент данных, отправленный веб-сервером и хранимый на устройстве пользователя для идентификации пользователя, отслеживания его действий на Платформе и обеспечения корректной работы сервиса.</w:t>
      </w:r>
    </w:p>
    <w:p w14:paraId="44AD10A1" w14:textId="77777777" w:rsidR="003B3D2C" w:rsidRPr="00DD23D1" w:rsidRDefault="003B3D2C" w:rsidP="00DD23D1">
      <w:pPr>
        <w:jc w:val="both"/>
        <w:rPr>
          <w:rFonts w:ascii="Times New Roman" w:hAnsi="Times New Roman" w:cs="Times New Roman"/>
        </w:rPr>
      </w:pPr>
    </w:p>
    <w:p w14:paraId="7F799374" w14:textId="77777777" w:rsidR="0085419C" w:rsidRDefault="00000000" w:rsidP="003B3D2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D23D1">
        <w:rPr>
          <w:rFonts w:ascii="Times New Roman" w:hAnsi="Times New Roman" w:cs="Times New Roman"/>
          <w:sz w:val="24"/>
          <w:szCs w:val="24"/>
        </w:rPr>
        <w:t>3. Список сокращений</w:t>
      </w:r>
    </w:p>
    <w:p w14:paraId="15A64692" w14:textId="77777777" w:rsidR="003B3D2C" w:rsidRPr="00DD23D1" w:rsidRDefault="003B3D2C" w:rsidP="00DD23D1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00"/>
      </w:tblGrid>
      <w:tr w:rsidR="0085419C" w:rsidRPr="00DD23D1" w14:paraId="1B37DA61" w14:textId="77777777">
        <w:tc>
          <w:tcPr>
            <w:tcW w:w="24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shd w:val="clear" w:color="auto" w:fill="E8E8E8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61ABC01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  <w:b/>
                <w:bCs/>
              </w:rPr>
              <w:t>Сокращение</w:t>
            </w:r>
          </w:p>
        </w:tc>
        <w:tc>
          <w:tcPr>
            <w:tcW w:w="66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shd w:val="clear" w:color="auto" w:fill="E8E8E8"/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AAB5DBB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  <w:b/>
                <w:bCs/>
              </w:rPr>
              <w:t>Расшифровка</w:t>
            </w:r>
          </w:p>
        </w:tc>
      </w:tr>
      <w:tr w:rsidR="0085419C" w:rsidRPr="00DD23D1" w14:paraId="32EE0797" w14:textId="77777777">
        <w:tc>
          <w:tcPr>
            <w:tcW w:w="24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8C17010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t>ПД</w:t>
            </w:r>
          </w:p>
        </w:tc>
        <w:tc>
          <w:tcPr>
            <w:tcW w:w="66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FF4F1D3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t>персональные данные</w:t>
            </w:r>
          </w:p>
        </w:tc>
      </w:tr>
      <w:tr w:rsidR="0085419C" w:rsidRPr="00DD23D1" w14:paraId="14508CD1" w14:textId="77777777">
        <w:tc>
          <w:tcPr>
            <w:tcW w:w="24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0A600D2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t>ФЗ</w:t>
            </w:r>
          </w:p>
        </w:tc>
        <w:tc>
          <w:tcPr>
            <w:tcW w:w="66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B7A77BE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t>федеральный закон</w:t>
            </w:r>
          </w:p>
        </w:tc>
      </w:tr>
      <w:tr w:rsidR="0085419C" w:rsidRPr="00DD23D1" w14:paraId="458F4627" w14:textId="77777777">
        <w:tc>
          <w:tcPr>
            <w:tcW w:w="24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7136EAC4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23D1">
              <w:rPr>
                <w:rFonts w:ascii="Times New Roman" w:hAnsi="Times New Roman" w:cs="Times New Roman"/>
              </w:rPr>
              <w:t>ИСПДн</w:t>
            </w:r>
            <w:proofErr w:type="spellEnd"/>
          </w:p>
        </w:tc>
        <w:tc>
          <w:tcPr>
            <w:tcW w:w="66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2D94DEC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t>информационная система персональных данных</w:t>
            </w:r>
          </w:p>
        </w:tc>
      </w:tr>
      <w:tr w:rsidR="0085419C" w:rsidRPr="00DD23D1" w14:paraId="32EF40DE" w14:textId="77777777">
        <w:tc>
          <w:tcPr>
            <w:tcW w:w="24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48323D5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t>РКН</w:t>
            </w:r>
          </w:p>
        </w:tc>
        <w:tc>
          <w:tcPr>
            <w:tcW w:w="66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60257CD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t>Федеральная служба по надзору в сфере связи, информационных технологий и массовых коммуникаций (Роскомнадзор)</w:t>
            </w:r>
          </w:p>
        </w:tc>
      </w:tr>
      <w:tr w:rsidR="0085419C" w:rsidRPr="00DD23D1" w14:paraId="25FD6316" w14:textId="77777777">
        <w:tc>
          <w:tcPr>
            <w:tcW w:w="24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F9865FC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66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48D2627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</w:tr>
      <w:tr w:rsidR="0085419C" w:rsidRPr="00DD23D1" w14:paraId="40B75D5F" w14:textId="77777777">
        <w:tc>
          <w:tcPr>
            <w:tcW w:w="24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4CF1052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t>ОГРНИП</w:t>
            </w:r>
          </w:p>
        </w:tc>
        <w:tc>
          <w:tcPr>
            <w:tcW w:w="66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16B1DEA7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</w:tr>
      <w:tr w:rsidR="0085419C" w:rsidRPr="00DD23D1" w14:paraId="5D566CD2" w14:textId="77777777">
        <w:tc>
          <w:tcPr>
            <w:tcW w:w="24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585E1E6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lastRenderedPageBreak/>
              <w:t>ИНН</w:t>
            </w:r>
          </w:p>
        </w:tc>
        <w:tc>
          <w:tcPr>
            <w:tcW w:w="66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C380CF9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</w:tr>
      <w:tr w:rsidR="0085419C" w:rsidRPr="00DD23D1" w14:paraId="2112B625" w14:textId="77777777">
        <w:tc>
          <w:tcPr>
            <w:tcW w:w="24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7998F40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66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91977B9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t>код причины постановки на учёт</w:t>
            </w:r>
          </w:p>
        </w:tc>
      </w:tr>
      <w:tr w:rsidR="0085419C" w:rsidRPr="00DD23D1" w14:paraId="7450B126" w14:textId="77777777">
        <w:tc>
          <w:tcPr>
            <w:tcW w:w="24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65E27D49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66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3CED3D2D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</w:tr>
      <w:tr w:rsidR="0085419C" w:rsidRPr="00DD23D1" w14:paraId="6B737625" w14:textId="77777777">
        <w:tc>
          <w:tcPr>
            <w:tcW w:w="24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6A8FBC9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t>НК РФ</w:t>
            </w:r>
          </w:p>
        </w:tc>
        <w:tc>
          <w:tcPr>
            <w:tcW w:w="66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2BD026F6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t>Налоговый кодекс Российской Федерации</w:t>
            </w:r>
          </w:p>
        </w:tc>
      </w:tr>
      <w:tr w:rsidR="0085419C" w:rsidRPr="00DD23D1" w14:paraId="5F4724C0" w14:textId="77777777">
        <w:tc>
          <w:tcPr>
            <w:tcW w:w="24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7884DEC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t>ФЗ-152</w:t>
            </w:r>
          </w:p>
        </w:tc>
        <w:tc>
          <w:tcPr>
            <w:tcW w:w="66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322208A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t>Федеральный закон от 27.07.2006 № 152-ФЗ «О персональных данных»</w:t>
            </w:r>
          </w:p>
        </w:tc>
      </w:tr>
      <w:tr w:rsidR="0085419C" w:rsidRPr="00DD23D1" w14:paraId="5A3512BE" w14:textId="77777777">
        <w:tc>
          <w:tcPr>
            <w:tcW w:w="24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759B2B1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t>ФЗ-115</w:t>
            </w:r>
          </w:p>
        </w:tc>
        <w:tc>
          <w:tcPr>
            <w:tcW w:w="66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5728FB14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t>Федеральный закон от 07.08.2001 № 115-ФЗ «О противодействии легализации (отмыванию) доходов, полученных преступным путём, и финансированию терроризма»</w:t>
            </w:r>
          </w:p>
        </w:tc>
      </w:tr>
      <w:tr w:rsidR="0085419C" w:rsidRPr="00DD23D1" w14:paraId="4E20F8EB" w14:textId="77777777">
        <w:tc>
          <w:tcPr>
            <w:tcW w:w="24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411CF31E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t>ФЗ-161</w:t>
            </w:r>
          </w:p>
        </w:tc>
        <w:tc>
          <w:tcPr>
            <w:tcW w:w="6600" w:type="dxa"/>
            <w:tcBorders>
              <w:top w:val="single" w:sz="1" w:space="0" w:color="B0B0B0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14:paraId="0EA7958D" w14:textId="77777777" w:rsidR="0085419C" w:rsidRPr="00DD23D1" w:rsidRDefault="00000000" w:rsidP="00DD23D1">
            <w:pPr>
              <w:jc w:val="both"/>
              <w:rPr>
                <w:rFonts w:ascii="Times New Roman" w:hAnsi="Times New Roman" w:cs="Times New Roman"/>
              </w:rPr>
            </w:pPr>
            <w:r w:rsidRPr="00DD23D1">
              <w:rPr>
                <w:rFonts w:ascii="Times New Roman" w:hAnsi="Times New Roman" w:cs="Times New Roman"/>
              </w:rPr>
              <w:t>Федеральный закон от 27.06.2011 № 161-ФЗ «О национальной платежной системе»</w:t>
            </w:r>
          </w:p>
        </w:tc>
      </w:tr>
    </w:tbl>
    <w:p w14:paraId="13C694EC" w14:textId="77777777" w:rsidR="003B3D2C" w:rsidRDefault="003B3D2C" w:rsidP="00DD23D1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FA4023" w14:textId="26EE01C4" w:rsidR="0085419C" w:rsidRDefault="00000000" w:rsidP="003B3D2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D23D1">
        <w:rPr>
          <w:rFonts w:ascii="Times New Roman" w:hAnsi="Times New Roman" w:cs="Times New Roman"/>
          <w:sz w:val="24"/>
          <w:szCs w:val="24"/>
        </w:rPr>
        <w:t>4. Правовые основания обработки персональных данных</w:t>
      </w:r>
    </w:p>
    <w:p w14:paraId="2C9B4627" w14:textId="77777777" w:rsidR="003B3D2C" w:rsidRPr="00DD23D1" w:rsidRDefault="003B3D2C" w:rsidP="00DD23D1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7B66B7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4.1. Обработка персональных данных Оператором осуществляется на основании следующих нормативных правовых актов и документов:</w:t>
      </w:r>
    </w:p>
    <w:p w14:paraId="112058D2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Конституция Российской Федерации;</w:t>
      </w:r>
    </w:p>
    <w:p w14:paraId="20FC17B4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Гражданский кодекс Российской Федерации;</w:t>
      </w:r>
    </w:p>
    <w:p w14:paraId="02261CB3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Федеральный закон от 27.07.2006 № 152-ФЗ «О персональных данных»;</w:t>
      </w:r>
    </w:p>
    <w:p w14:paraId="0B27BD5F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Федеральный закон от 27.07.2006 № 149-ФЗ «Об информации, информационных технологиях и о защите информации»;</w:t>
      </w:r>
    </w:p>
    <w:p w14:paraId="0E989DCA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Федеральный закон от 07.08.2001 № 115-ФЗ «О противодействии легализации (отмыванию) доходов, полученных преступным путём, и финансированию терроризма»;</w:t>
      </w:r>
    </w:p>
    <w:p w14:paraId="0FEA024D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Федеральный закон от 27.06.2011 № 161-ФЗ «О национальной платежной системе»;</w:t>
      </w:r>
    </w:p>
    <w:p w14:paraId="1F6709D8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Налоговый кодекс Российской Федерации;</w:t>
      </w:r>
    </w:p>
    <w:p w14:paraId="4EF178B3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Постановление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20B04954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Постановление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14:paraId="25F9D2AA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иные нормативные правовые акты Российской Федерации и нормативные документы уполномоченных органов государственной власти.</w:t>
      </w:r>
    </w:p>
    <w:p w14:paraId="7C13919B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4.2. Правовыми основаниями обработки персональных данных являются:</w:t>
      </w:r>
    </w:p>
    <w:p w14:paraId="112EEEAF" w14:textId="77777777" w:rsidR="00E70F6E" w:rsidRDefault="00E70F6E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E70F6E">
        <w:rPr>
          <w:rFonts w:ascii="Times New Roman" w:hAnsi="Times New Roman" w:cs="Times New Roman"/>
        </w:rPr>
        <w:t>согласие субъекта персональных данных на обработку его персональных данных в объёме, необходимом для регистрации на Платформе, использования её сервисов, заключения и исполнения договоров;</w:t>
      </w:r>
    </w:p>
    <w:p w14:paraId="62BA107F" w14:textId="496DB7BF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 xml:space="preserve">исполнение договора, стороной которого либо выгодоприобретателем или </w:t>
      </w:r>
      <w:proofErr w:type="gramStart"/>
      <w:r w:rsidRPr="00DD23D1">
        <w:rPr>
          <w:rFonts w:ascii="Times New Roman" w:hAnsi="Times New Roman" w:cs="Times New Roman"/>
        </w:rPr>
        <w:t>поручителем</w:t>
      </w:r>
      <w:proofErr w:type="gramEnd"/>
      <w:r w:rsidRPr="00DD23D1">
        <w:rPr>
          <w:rFonts w:ascii="Times New Roman" w:hAnsi="Times New Roman" w:cs="Times New Roman"/>
        </w:rPr>
        <w:t xml:space="preserve"> по которому является субъект персональных данных (Пользовательское соглашение, договор оказания услуг через Платформу, договоры подряда и иные сделки, заключаемые посредством Платформы);</w:t>
      </w:r>
    </w:p>
    <w:p w14:paraId="1717B726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необходимость обработки для осуществления прав и законных интересов Оператора или третьих лиц, при условии, что при этом не нарушаются права и свободы субъекта персональных данных;</w:t>
      </w:r>
    </w:p>
    <w:p w14:paraId="03D9EC93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выполнение требований законодательства Российской Федерации, в том числе в области финансового мониторинга (ФЗ-115), национальной платежной системы (ФЗ-161) и налогового законодательства (НК РФ).</w:t>
      </w:r>
    </w:p>
    <w:p w14:paraId="75A05D00" w14:textId="77777777" w:rsidR="003B3D2C" w:rsidRDefault="003B3D2C" w:rsidP="003B3D2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55669E" w14:textId="0AE10598" w:rsidR="0085419C" w:rsidRDefault="00000000" w:rsidP="003B3D2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D23D1">
        <w:rPr>
          <w:rFonts w:ascii="Times New Roman" w:hAnsi="Times New Roman" w:cs="Times New Roman"/>
          <w:sz w:val="24"/>
          <w:szCs w:val="24"/>
        </w:rPr>
        <w:t>5. Статус Оператора и категории субъектов персональных данных</w:t>
      </w:r>
    </w:p>
    <w:p w14:paraId="17469C25" w14:textId="77777777" w:rsidR="003B3D2C" w:rsidRPr="00DD23D1" w:rsidRDefault="003B3D2C" w:rsidP="00DD23D1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4EA37A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5.1. Оператор осуществляет обработку персональных данных в качестве оператора персональных данных в значении, определённом ФЗ «О персональных данных». Оператор самостоятельно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78E23E42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5.2. Категории субъектов персональных данных, чьи данные обрабатываются Оператором:</w:t>
      </w:r>
    </w:p>
    <w:p w14:paraId="1A7B59FF" w14:textId="77777777" w:rsidR="0085419C" w:rsidRPr="00DD23D1" w:rsidRDefault="00000000" w:rsidP="00DD23D1">
      <w:pPr>
        <w:pStyle w:val="2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DD23D1">
        <w:rPr>
          <w:rFonts w:ascii="Times New Roman" w:hAnsi="Times New Roman" w:cs="Times New Roman"/>
          <w:sz w:val="24"/>
          <w:szCs w:val="24"/>
        </w:rPr>
        <w:t>5.2.1. Заказчики</w:t>
      </w:r>
    </w:p>
    <w:p w14:paraId="09385465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Физические лица и представители юридических лиц, зарегистрированные на Платформе с целью поиска исполнителей (подрядчиков) для выполнения ремонтных и строительных работ. Персональные данные Заказчиков:</w:t>
      </w:r>
    </w:p>
    <w:p w14:paraId="510A687A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фамилия, имя, отчество;</w:t>
      </w:r>
    </w:p>
    <w:p w14:paraId="1756FC98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дата рождения;</w:t>
      </w:r>
    </w:p>
    <w:p w14:paraId="7F2518C0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номер телефона;</w:t>
      </w:r>
    </w:p>
    <w:p w14:paraId="4D336D2B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адрес электронной почты (</w:t>
      </w:r>
      <w:proofErr w:type="spellStart"/>
      <w:r w:rsidRPr="00DD23D1">
        <w:rPr>
          <w:rFonts w:ascii="Times New Roman" w:hAnsi="Times New Roman" w:cs="Times New Roman"/>
        </w:rPr>
        <w:t>email</w:t>
      </w:r>
      <w:proofErr w:type="spellEnd"/>
      <w:r w:rsidRPr="00DD23D1">
        <w:rPr>
          <w:rFonts w:ascii="Times New Roman" w:hAnsi="Times New Roman" w:cs="Times New Roman"/>
        </w:rPr>
        <w:t>);</w:t>
      </w:r>
    </w:p>
    <w:p w14:paraId="48EFE85B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история сделок на Платформе;</w:t>
      </w:r>
    </w:p>
    <w:p w14:paraId="36B1CDD1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переписка в чате Платформы;</w:t>
      </w:r>
    </w:p>
    <w:p w14:paraId="5E318DD6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IP-адрес, данные cookie, сведения об устройстве;</w:t>
      </w:r>
    </w:p>
    <w:p w14:paraId="2E1B2C73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фотографии объектов, загружаемые в рамках сделок;</w:t>
      </w:r>
    </w:p>
    <w:p w14:paraId="63850C38" w14:textId="77777777" w:rsidR="0085419C" w:rsidRPr="00FF5EEE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рейтинг и отзывы, оставленные и полученные на Платформе.</w:t>
      </w:r>
    </w:p>
    <w:p w14:paraId="47A0F5B9" w14:textId="15BE6E8A" w:rsidR="00FF5EEE" w:rsidRPr="00DD23D1" w:rsidRDefault="00FF5EEE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FF5EEE">
        <w:rPr>
          <w:rFonts w:ascii="Times New Roman" w:hAnsi="Times New Roman" w:cs="Times New Roman"/>
        </w:rPr>
        <w:t>сметы, договоры, технические задания, акты, счета, платежные документы, фотографии и иные материалы, загружаемые Пользователем для получения услуги «Проверка сметы», юридической помощи, сопровождения сделки или урегулирования спора.</w:t>
      </w:r>
    </w:p>
    <w:p w14:paraId="0232B563" w14:textId="77777777" w:rsidR="0085419C" w:rsidRPr="00DD23D1" w:rsidRDefault="00000000" w:rsidP="00DD23D1">
      <w:pPr>
        <w:pStyle w:val="2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DD23D1">
        <w:rPr>
          <w:rFonts w:ascii="Times New Roman" w:hAnsi="Times New Roman" w:cs="Times New Roman"/>
          <w:sz w:val="24"/>
          <w:szCs w:val="24"/>
        </w:rPr>
        <w:t>5.2.2. Исполнители (Подрядчики)</w:t>
      </w:r>
    </w:p>
    <w:p w14:paraId="6E653FCC" w14:textId="69BA8A78" w:rsidR="0085419C" w:rsidRPr="00DD23D1" w:rsidRDefault="00592F40" w:rsidP="00DD23D1">
      <w:pPr>
        <w:jc w:val="both"/>
        <w:rPr>
          <w:rFonts w:ascii="Times New Roman" w:hAnsi="Times New Roman" w:cs="Times New Roman"/>
        </w:rPr>
      </w:pPr>
      <w:r w:rsidRPr="00592F40">
        <w:rPr>
          <w:rFonts w:ascii="Times New Roman" w:hAnsi="Times New Roman" w:cs="Times New Roman"/>
        </w:rPr>
        <w:t xml:space="preserve">Индивидуальные предприниматели и представители юридических лиц, зарегистрированные на Платформе с целью оказания услуг и выполнения ремонтных и строительных работ. </w:t>
      </w:r>
      <w:r w:rsidRPr="00DD23D1">
        <w:rPr>
          <w:rFonts w:ascii="Times New Roman" w:hAnsi="Times New Roman" w:cs="Times New Roman"/>
        </w:rPr>
        <w:t>Помимо данных, указанных для Заказчиков, обрабатываются:</w:t>
      </w:r>
    </w:p>
    <w:p w14:paraId="3D4D7517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паспортные данные (серия, номер, дата выдачи, кем выдан, код подразделения) — для прохождения процедуры верификации;</w:t>
      </w:r>
    </w:p>
    <w:p w14:paraId="5F91C70C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ИНН;</w:t>
      </w:r>
    </w:p>
    <w:p w14:paraId="768E1370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ОГРН / ОГРНИП (для подрядчиков в статусе индивидуального предпринимателя или юридического лица);</w:t>
      </w:r>
    </w:p>
    <w:p w14:paraId="438CA819" w14:textId="03C862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банковские реквизиты (наименование банка, БИК, расчётный счёт, корреспондентский счёт) — для проведения выплат;</w:t>
      </w:r>
    </w:p>
    <w:p w14:paraId="06199D07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сведения о квалификации, опыте и специализации (при наличии).</w:t>
      </w:r>
    </w:p>
    <w:p w14:paraId="1FA9D622" w14:textId="77777777" w:rsidR="0085419C" w:rsidRPr="00DD23D1" w:rsidRDefault="00000000" w:rsidP="00DD23D1">
      <w:pPr>
        <w:pStyle w:val="2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DD23D1">
        <w:rPr>
          <w:rFonts w:ascii="Times New Roman" w:hAnsi="Times New Roman" w:cs="Times New Roman"/>
          <w:sz w:val="24"/>
          <w:szCs w:val="24"/>
        </w:rPr>
        <w:t>5.2.3. Иные субъекты</w:t>
      </w:r>
    </w:p>
    <w:p w14:paraId="51889FDB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Работники и контрагенты Оператора, персональные данные которых обрабатываются в соответствии с трудовым законодательством Российской Федерации и заключёнными договорами.</w:t>
      </w:r>
    </w:p>
    <w:p w14:paraId="016975AB" w14:textId="77777777" w:rsidR="0085419C" w:rsidRPr="00DD23D1" w:rsidRDefault="00000000" w:rsidP="00DD23D1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DD23D1">
        <w:rPr>
          <w:rFonts w:ascii="Times New Roman" w:hAnsi="Times New Roman" w:cs="Times New Roman"/>
          <w:sz w:val="24"/>
          <w:szCs w:val="24"/>
        </w:rPr>
        <w:t>6. Цели и принципы обработки персональных данных</w:t>
      </w:r>
    </w:p>
    <w:p w14:paraId="45D3E42F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6.1. Обработка персональных данных осуществляется в следующих целях:</w:t>
      </w:r>
    </w:p>
    <w:p w14:paraId="6CE5A85A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регистрация и идентификация пользователей на Платформе, создание и ведение учётных записей;</w:t>
      </w:r>
    </w:p>
    <w:p w14:paraId="417882BA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исполнение Пользовательского соглашения и обеспечение функционирования Платформы;</w:t>
      </w:r>
    </w:p>
    <w:p w14:paraId="473BE0FA" w14:textId="3976240E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проведение сделок между Заказчиками и Исполнителями, в том числе с использованием механизма гарантии;</w:t>
      </w:r>
    </w:p>
    <w:p w14:paraId="5F32B4A1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верификация Исполнителей (Подрядчиков), подтверждение их личности, правоспособности и квалификации;</w:t>
      </w:r>
    </w:p>
    <w:p w14:paraId="6654DED2" w14:textId="77777777" w:rsidR="00592F40" w:rsidRPr="00592F40" w:rsidRDefault="00592F4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>
        <w:t>осуществление расчётов по Сделкам с гарантией, включая выставление счетов Заказчикам, приём денежных средств от Заказчиков, их учёт на Номинальном счёте, резервирование денежных средств до подтверждения результата, удержание тарифа Платформы и последующее перечисление денежных средств Исполнителям;</w:t>
      </w:r>
    </w:p>
    <w:p w14:paraId="70B8F2C5" w14:textId="2D425F75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обеспечение работы сервиса технической поддержки пользователей Платформы;</w:t>
      </w:r>
    </w:p>
    <w:p w14:paraId="024651A7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направление пользователям уведомлений, связанных с использованием Платформы (</w:t>
      </w:r>
      <w:proofErr w:type="spellStart"/>
      <w:r w:rsidRPr="00DD23D1">
        <w:rPr>
          <w:rFonts w:ascii="Times New Roman" w:hAnsi="Times New Roman" w:cs="Times New Roman"/>
        </w:rPr>
        <w:t>push</w:t>
      </w:r>
      <w:proofErr w:type="spellEnd"/>
      <w:r w:rsidRPr="00DD23D1">
        <w:rPr>
          <w:rFonts w:ascii="Times New Roman" w:hAnsi="Times New Roman" w:cs="Times New Roman"/>
        </w:rPr>
        <w:t xml:space="preserve">-уведомления, </w:t>
      </w:r>
      <w:proofErr w:type="spellStart"/>
      <w:r w:rsidRPr="00DD23D1">
        <w:rPr>
          <w:rFonts w:ascii="Times New Roman" w:hAnsi="Times New Roman" w:cs="Times New Roman"/>
        </w:rPr>
        <w:t>email</w:t>
      </w:r>
      <w:proofErr w:type="spellEnd"/>
      <w:r w:rsidRPr="00DD23D1">
        <w:rPr>
          <w:rFonts w:ascii="Times New Roman" w:hAnsi="Times New Roman" w:cs="Times New Roman"/>
        </w:rPr>
        <w:t>-уведомления, SMS-сообщения), в том числе информационных и маркетинговых;</w:t>
      </w:r>
    </w:p>
    <w:p w14:paraId="5EB71E4D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формирование рейтингов и отзывов о пользователях Платформы;</w:t>
      </w:r>
    </w:p>
    <w:p w14:paraId="32125761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улучшение качества работы Платформы, анализ пользовательского опыта;</w:t>
      </w:r>
    </w:p>
    <w:p w14:paraId="04AEE1D5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обеспечение безопасности Платформы и предотвращение мошеннических действий;</w:t>
      </w:r>
    </w:p>
    <w:p w14:paraId="441A67B2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соблюдение требований законодательства Российской Федерации, в том числе ФЗ-115 (противодействие легализации доходов), ФЗ-161 (национальная платежная система), НК РФ (налоговое законодательство);</w:t>
      </w:r>
    </w:p>
    <w:p w14:paraId="4408DDCC" w14:textId="77777777" w:rsidR="0085419C" w:rsidRPr="00FF5EEE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направление в Роскомнадзор (РКН) уведомления об обработке персональных данных в соответствии с ч. 1 ст. 22 ФЗ «О персональных данных».</w:t>
      </w:r>
    </w:p>
    <w:p w14:paraId="250BDCDD" w14:textId="39232D65" w:rsidR="00FF5EEE" w:rsidRPr="00DD23D1" w:rsidRDefault="00FF5EEE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FF5EEE">
        <w:rPr>
          <w:rFonts w:ascii="Times New Roman" w:hAnsi="Times New Roman" w:cs="Times New Roman"/>
        </w:rPr>
        <w:t>оказание платной информационно-консультационной услуги «Проверка сметы», включая приём заявки, анализ предоставленных документов и материалов, подготовку и направление Пользователю результата проверки;</w:t>
      </w:r>
    </w:p>
    <w:p w14:paraId="2331B58D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6.2. Оператор при обработке персональных данных руководствуется следующими принципами:</w:t>
      </w:r>
    </w:p>
    <w:p w14:paraId="450E9EEA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законность и справедливая основа обработки персональных данных;</w:t>
      </w:r>
    </w:p>
    <w:p w14:paraId="5CF355CA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ограничение обработки персональных данных достижением конкретных, заранее определённых и законных целей. Недопущение обработки персональных данных, несовместимой с целями их сбора;</w:t>
      </w:r>
    </w:p>
    <w:p w14:paraId="7E2F1DF7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недопущение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709D8909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обработка только тех персональных данных, которые отвечают целям их обработки; соответствие содержания и объёма обрабатываемых персональных данных заявленным целям обработки;</w:t>
      </w:r>
    </w:p>
    <w:p w14:paraId="669F054B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точность, достаточность и актуальность персональных данных по отношению к целям обработки; принятие необходимых мер по удалению или уточнению неполных или неточных данных;</w:t>
      </w:r>
    </w:p>
    <w:p w14:paraId="7D9B0527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не установлен федеральным законом, договором, стороной которого является субъект персональных данных;</w:t>
      </w:r>
    </w:p>
    <w:p w14:paraId="3F21B37C" w14:textId="77777777" w:rsidR="0085419C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уничтожение или обезличивание персональных данных по достижении целей их обработки или в случае утраты необходимости в достижении этих целей, если иное не предусмотрено федеральным законом.</w:t>
      </w:r>
    </w:p>
    <w:p w14:paraId="7DE9F272" w14:textId="77777777" w:rsidR="003B3D2C" w:rsidRPr="00DD23D1" w:rsidRDefault="003B3D2C" w:rsidP="003B3D2C">
      <w:pPr>
        <w:pStyle w:val="a4"/>
        <w:jc w:val="both"/>
        <w:rPr>
          <w:rFonts w:ascii="Times New Roman" w:hAnsi="Times New Roman" w:cs="Times New Roman"/>
        </w:rPr>
      </w:pPr>
    </w:p>
    <w:p w14:paraId="0AEF81BA" w14:textId="77777777" w:rsidR="0085419C" w:rsidRDefault="00000000" w:rsidP="003B3D2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D23D1">
        <w:rPr>
          <w:rFonts w:ascii="Times New Roman" w:hAnsi="Times New Roman" w:cs="Times New Roman"/>
          <w:sz w:val="24"/>
          <w:szCs w:val="24"/>
        </w:rPr>
        <w:t>7. Условия обработки персональных данных</w:t>
      </w:r>
    </w:p>
    <w:p w14:paraId="0F4F7926" w14:textId="77777777" w:rsidR="003B3D2C" w:rsidRPr="00DD23D1" w:rsidRDefault="003B3D2C" w:rsidP="00DD23D1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5082B5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7.1. Обработка персональных данных допускается в следующих случаях:</w:t>
      </w:r>
    </w:p>
    <w:p w14:paraId="28B30DD5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обработка осуществляется с согласия субъекта персональных данных;</w:t>
      </w:r>
    </w:p>
    <w:p w14:paraId="78266111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обработка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14:paraId="7366CE52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обработка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данных;</w:t>
      </w:r>
    </w:p>
    <w:p w14:paraId="4A061773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lastRenderedPageBreak/>
        <w:t>обработка необходима для осуществления прав и законных интересов Оператора или третьих лиц либо для достижения общественно значимых целей, при условии, что при этом не нарушаются права и свободы субъекта персональных данных;</w:t>
      </w:r>
    </w:p>
    <w:p w14:paraId="66BE73C3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(общедоступные персональные данные);</w:t>
      </w:r>
    </w:p>
    <w:p w14:paraId="336BE9A4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4DEEFE56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7.2. Оператор вправе поручить обработку персональных данных другому лицу на основании заключённого с ним договора поручения обработки персональных данных. При этом Оператор несёт ответственность перед субъектом персональных данных за действия указанного лица.</w:t>
      </w:r>
    </w:p>
    <w:p w14:paraId="64A00733" w14:textId="77777777" w:rsidR="0085419C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7.3. Оператор не осуществляет трансграничную передачу персональных данных. В случае возникновения необходимости трансграничной передачи Оператор обеспечит соблюдение требований ст. 12 ФЗ «О персональных данных».</w:t>
      </w:r>
    </w:p>
    <w:p w14:paraId="27CF47AE" w14:textId="77777777" w:rsidR="003B3D2C" w:rsidRPr="00DD23D1" w:rsidRDefault="003B3D2C" w:rsidP="00DD23D1">
      <w:pPr>
        <w:jc w:val="both"/>
        <w:rPr>
          <w:rFonts w:ascii="Times New Roman" w:hAnsi="Times New Roman" w:cs="Times New Roman"/>
        </w:rPr>
      </w:pPr>
    </w:p>
    <w:p w14:paraId="6A412730" w14:textId="77777777" w:rsidR="0085419C" w:rsidRDefault="00000000" w:rsidP="003B3D2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D23D1">
        <w:rPr>
          <w:rFonts w:ascii="Times New Roman" w:hAnsi="Times New Roman" w:cs="Times New Roman"/>
          <w:sz w:val="24"/>
          <w:szCs w:val="24"/>
        </w:rPr>
        <w:t>8. Перечень действий с персональными данными, способы и сроки обработки</w:t>
      </w:r>
    </w:p>
    <w:p w14:paraId="7D858AB1" w14:textId="77777777" w:rsidR="003B3D2C" w:rsidRPr="00DD23D1" w:rsidRDefault="003B3D2C" w:rsidP="00DD23D1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893959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8.1. Оператор осуществляет следующие действия (операции)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уничтожение.</w:t>
      </w:r>
    </w:p>
    <w:p w14:paraId="0B69EE2A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8.2. Способы обработки персональных данных:</w:t>
      </w:r>
    </w:p>
    <w:p w14:paraId="79E28B22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автоматизированная обработка с использованием средств вычислительной техники (серверы Платформы, информационные системы, базы данных);</w:t>
      </w:r>
    </w:p>
    <w:p w14:paraId="03009B4E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неавтоматизированная обработка персональных данных (на бумажных носителях — при необходимости).</w:t>
      </w:r>
    </w:p>
    <w:p w14:paraId="4952ADDE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8.3. Сроки обработки и хранения персональных данных:</w:t>
      </w:r>
    </w:p>
    <w:p w14:paraId="03E4EFC7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персональные данные пользователей Платформы хранятся в течение всего срока действия учётной записи на Платформе и в течение 3 (трёх) лет с момента удаления учётной записи, если иной срок не установлен законодательством Российской Федерации;</w:t>
      </w:r>
    </w:p>
    <w:p w14:paraId="00CF4C69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данные, необходимые для исполнения требований ФЗ-115 (финансовый мониторинг), хранятся не менее 5 (пяти) лет с даты прекращения отношений с субъектом;</w:t>
      </w:r>
    </w:p>
    <w:p w14:paraId="2BB30494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данные о совершённых сделках (включая банковские реквизиты) хранятся в течение сроков, установленных НК РФ и иными нормативными актами (не менее 5 лет);</w:t>
      </w:r>
    </w:p>
    <w:p w14:paraId="0DC37098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данные cookie и технические данные (IP-адрес, сведения об устройстве) хранятся в течение 1 (одного) года с момента последнего посещения Платформы;</w:t>
      </w:r>
    </w:p>
    <w:p w14:paraId="1DC3397F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персональные данные, обработка которых осуществляется на основании согласия субъекта, хранятся до момента отзыва согласия, но не менее срока, необходимого для достижения целей обработки;</w:t>
      </w:r>
    </w:p>
    <w:p w14:paraId="658176CB" w14:textId="77777777" w:rsidR="0085419C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по истечении указанных сроков персональные данные подлежат уничтожению в порядке, установленном разделом 13 настоящей Политики.</w:t>
      </w:r>
    </w:p>
    <w:p w14:paraId="6DEAD356" w14:textId="77777777" w:rsidR="003B3D2C" w:rsidRPr="00DD23D1" w:rsidRDefault="003B3D2C" w:rsidP="003B3D2C">
      <w:pPr>
        <w:pStyle w:val="a4"/>
        <w:jc w:val="both"/>
        <w:rPr>
          <w:rFonts w:ascii="Times New Roman" w:hAnsi="Times New Roman" w:cs="Times New Roman"/>
        </w:rPr>
      </w:pPr>
    </w:p>
    <w:p w14:paraId="32B72E0A" w14:textId="77777777" w:rsidR="0085419C" w:rsidRDefault="00000000" w:rsidP="003B3D2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D23D1">
        <w:rPr>
          <w:rFonts w:ascii="Times New Roman" w:hAnsi="Times New Roman" w:cs="Times New Roman"/>
          <w:sz w:val="24"/>
          <w:szCs w:val="24"/>
        </w:rPr>
        <w:t>9. Конфиденциальность персональных данных</w:t>
      </w:r>
    </w:p>
    <w:p w14:paraId="6183BE6C" w14:textId="77777777" w:rsidR="003B3D2C" w:rsidRPr="00DD23D1" w:rsidRDefault="003B3D2C" w:rsidP="00DD23D1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6E0129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9.1. 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6F2F5F54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9.2. Обязанность соблюдения конфиденциальности персональных данных распространяется на всех работников Оператора, имеющих доступ к персональным данным, а также на лиц, которым персональные данные переданы на основании договора поручения обработки.</w:t>
      </w:r>
    </w:p>
    <w:p w14:paraId="076906C4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lastRenderedPageBreak/>
        <w:t>9.3. Требование конфиденциальности не распространяется на:</w:t>
      </w:r>
    </w:p>
    <w:p w14:paraId="63353A3C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обезличенные персональные данные;</w:t>
      </w:r>
    </w:p>
    <w:p w14:paraId="0C07F002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общедоступные персональные данные (рейтинг пользователя, публичный профиль, отзывы — в части информации, размещённой пользователем для неограниченного круга лиц);</w:t>
      </w:r>
    </w:p>
    <w:p w14:paraId="278F38E5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персональные данные, подлежащие раскрытию в соответствии с требованиями законодательства Российской Федерации.</w:t>
      </w:r>
    </w:p>
    <w:p w14:paraId="3C867D90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9.4. Передача персональных данных третьим лицам допускается в следующих случаях:</w:t>
      </w:r>
    </w:p>
    <w:p w14:paraId="0E8BC506" w14:textId="13E42AA5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банку — для проведения расчётов между Заказчиками и Исполнителями в объёме, необходимом для проведения соответствующих финансовых операций;</w:t>
      </w:r>
    </w:p>
    <w:p w14:paraId="23122424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независимому оценщику — при возникновении споров между сторонами сделки, в объёме данных о сделке и её сторонах, необходимом для разрешения спора;</w:t>
      </w:r>
    </w:p>
    <w:p w14:paraId="0A012BF5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сервисам технической поддержки и операторам связи — для направления уведомлений (</w:t>
      </w:r>
      <w:proofErr w:type="spellStart"/>
      <w:r w:rsidRPr="00DD23D1">
        <w:rPr>
          <w:rFonts w:ascii="Times New Roman" w:hAnsi="Times New Roman" w:cs="Times New Roman"/>
        </w:rPr>
        <w:t>push</w:t>
      </w:r>
      <w:proofErr w:type="spellEnd"/>
      <w:r w:rsidRPr="00DD23D1">
        <w:rPr>
          <w:rFonts w:ascii="Times New Roman" w:hAnsi="Times New Roman" w:cs="Times New Roman"/>
        </w:rPr>
        <w:t xml:space="preserve">, </w:t>
      </w:r>
      <w:proofErr w:type="spellStart"/>
      <w:r w:rsidRPr="00DD23D1">
        <w:rPr>
          <w:rFonts w:ascii="Times New Roman" w:hAnsi="Times New Roman" w:cs="Times New Roman"/>
        </w:rPr>
        <w:t>email</w:t>
      </w:r>
      <w:proofErr w:type="spellEnd"/>
      <w:r w:rsidRPr="00DD23D1">
        <w:rPr>
          <w:rFonts w:ascii="Times New Roman" w:hAnsi="Times New Roman" w:cs="Times New Roman"/>
        </w:rPr>
        <w:t>, SMS) в объёме, необходимом для исполнения обязательств Оператора;</w:t>
      </w:r>
    </w:p>
    <w:p w14:paraId="6A00164A" w14:textId="77777777" w:rsidR="0085419C" w:rsidRPr="00FF5EEE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государственным органам Российской Федерации — по основаниям и в порядке, установленным законодательством Российской Федерации (в том числе по запросам судов, правоохранительных органов, Роскомнадзора, Росфинмониторинга, налоговых органов).</w:t>
      </w:r>
    </w:p>
    <w:p w14:paraId="004699B7" w14:textId="54A36327" w:rsidR="00FF5EEE" w:rsidRPr="00FF5EEE" w:rsidRDefault="00FF5EEE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FF5EEE">
        <w:rPr>
          <w:rFonts w:ascii="Times New Roman" w:hAnsi="Times New Roman" w:cs="Times New Roman"/>
        </w:rPr>
        <w:t>специалистам, экспертам, юристам, сметчикам и иным лицам, привлекаемым Оператором для оказания услуги «Проверка сметы», юридической помощи, анализа документов или урегулирования споров, — в объёме, необходимом для оказания соответствующей услуги.</w:t>
      </w:r>
    </w:p>
    <w:p w14:paraId="27C34D7D" w14:textId="1FC250FD" w:rsidR="00FF5EEE" w:rsidRPr="00DD23D1" w:rsidRDefault="00FF5EEE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FF5EEE">
        <w:rPr>
          <w:rFonts w:ascii="Times New Roman" w:hAnsi="Times New Roman" w:cs="Times New Roman"/>
        </w:rPr>
        <w:t>Оператор обеспечивает заключение с такими лицами соглашений о конфиденциальности и/или договоров, содержащих условия о соблюдении конфиденциальности и безопасности персональных данных.</w:t>
      </w:r>
    </w:p>
    <w:p w14:paraId="20640F3E" w14:textId="77777777" w:rsidR="0085419C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9.5. Оператор обеспечивает заключение с третьими лицами, получающими доступ к персональным данным, соглашений о конфиденциальности и/или включает обязательства по обеспечению конфиденциальности в соответствующие договоры.</w:t>
      </w:r>
    </w:p>
    <w:p w14:paraId="5DC14E5E" w14:textId="77777777" w:rsidR="003B3D2C" w:rsidRPr="00DD23D1" w:rsidRDefault="003B3D2C" w:rsidP="00DD23D1">
      <w:pPr>
        <w:jc w:val="both"/>
        <w:rPr>
          <w:rFonts w:ascii="Times New Roman" w:hAnsi="Times New Roman" w:cs="Times New Roman"/>
        </w:rPr>
      </w:pPr>
    </w:p>
    <w:p w14:paraId="39A988C1" w14:textId="77777777" w:rsidR="0085419C" w:rsidRDefault="00000000" w:rsidP="003B3D2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D23D1">
        <w:rPr>
          <w:rFonts w:ascii="Times New Roman" w:hAnsi="Times New Roman" w:cs="Times New Roman"/>
          <w:sz w:val="24"/>
          <w:szCs w:val="24"/>
        </w:rPr>
        <w:t>10. Согласие субъекта на обработку персональных данных</w:t>
      </w:r>
    </w:p>
    <w:p w14:paraId="7D4CB8FA" w14:textId="77777777" w:rsidR="003B3D2C" w:rsidRPr="00DD23D1" w:rsidRDefault="003B3D2C" w:rsidP="00DD23D1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F015AD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10.1. Субъект персональных данных выражает согласие на обработку своих персональных данных путём:</w:t>
      </w:r>
    </w:p>
    <w:p w14:paraId="709EB028" w14:textId="77777777" w:rsidR="00E70F6E" w:rsidRDefault="00E70F6E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E70F6E">
        <w:rPr>
          <w:rFonts w:ascii="Times New Roman" w:hAnsi="Times New Roman" w:cs="Times New Roman"/>
        </w:rPr>
        <w:t>проставления отметки (чекбокса) в соответствующем поле при регистрации на Платформе;</w:t>
      </w:r>
    </w:p>
    <w:p w14:paraId="0F43C0E1" w14:textId="42FFF675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совершения конклюдентных действий (продолжение использования Платформы после ознакомления с настоящей Политикой);</w:t>
      </w:r>
    </w:p>
    <w:p w14:paraId="354B3FAC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подписания письменного согласия на обработку персональных данных (в случаях, предусмотренных законодательством).</w:t>
      </w:r>
    </w:p>
    <w:p w14:paraId="22D66B59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10.2. Согласие субъекта на обработку персональных данных должно содержать:</w:t>
      </w:r>
    </w:p>
    <w:p w14:paraId="16E10236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14:paraId="511E9307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наименование или фамилию, имя, отчество и адрес Оператора, получающего согласие субъекта;</w:t>
      </w:r>
    </w:p>
    <w:p w14:paraId="1CFB6357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цель обработки персональных данных;</w:t>
      </w:r>
    </w:p>
    <w:p w14:paraId="731EB461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перечень персональных данных, на обработку которых даётся согласие;</w:t>
      </w:r>
    </w:p>
    <w:p w14:paraId="7BFADAC8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наименование или фамилию, имя, отчество и адрес лица, осуществляющего обработку персональных данных по поручению Оператора (если обработка поручена);</w:t>
      </w:r>
    </w:p>
    <w:p w14:paraId="61A819EC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перечень действий с персональными данными, на совершение которых даётся согласие, общее описание способов обработки;</w:t>
      </w:r>
    </w:p>
    <w:p w14:paraId="08F768E6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срок, в течение которого действует согласие, а также способ его отзыва;</w:t>
      </w:r>
    </w:p>
    <w:p w14:paraId="16800431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lastRenderedPageBreak/>
        <w:t>подпись субъекта персональных данных (для письменного согласия) или электронную отметку.</w:t>
      </w:r>
    </w:p>
    <w:p w14:paraId="482D8DF6" w14:textId="67EDE97A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10.3. Форма согласия на обработку персональных данных</w:t>
      </w:r>
      <w:r w:rsidR="003B3D2C">
        <w:rPr>
          <w:rFonts w:ascii="Times New Roman" w:hAnsi="Times New Roman" w:cs="Times New Roman"/>
        </w:rPr>
        <w:t>:</w:t>
      </w:r>
      <w:r w:rsidRPr="00DD23D1">
        <w:rPr>
          <w:rFonts w:ascii="Times New Roman" w:hAnsi="Times New Roman" w:cs="Times New Roman"/>
        </w:rPr>
        <w:t xml:space="preserve"> электронная:</w:t>
      </w:r>
    </w:p>
    <w:p w14:paraId="16ABFF1F" w14:textId="77777777" w:rsidR="0085419C" w:rsidRPr="00DD23D1" w:rsidRDefault="0085419C" w:rsidP="00DD23D1">
      <w:pPr>
        <w:jc w:val="both"/>
        <w:rPr>
          <w:rFonts w:ascii="Times New Roman" w:hAnsi="Times New Roman" w:cs="Times New Roman"/>
        </w:rPr>
      </w:pPr>
    </w:p>
    <w:p w14:paraId="5F66F930" w14:textId="413FFF7D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>
        <w:t>«Регистрируясь на Платформе Buckler и проставляя отметку в соответствующем поле, я даю своё согласие ООО «БАКЛЕР» (ИНН 7708459161) (далее — Оператор) на обработку моих персональных данных, указанных при регистрации и использовании цифровой платформы Buckler (https://www.buckler-garant.ru/), а именно: ФИО, дата рождения, номер телефона, адрес электронной почты, паспортные данные, ИНН, ОГРН/ОГРНИП, банковские реквизиты, история сделок, переписка в чате, IP-адрес, данные cookie, сведения об устройстве, фотографии объектов, сметы, договоры, технические задания, акты, счета, платежные документы и иные материалы, загружаемые мной при использовании Платформы или получении услуг Оператора, рейтинг и отзывы, — в целях регистрации и идентификации на Платформе, проведения сделок, верификации, осуществления расчётов, в том числе по счёту и с использованием Номинального счёта, технической поддержки, направления уведомлений (push, email, SMS), соблюдения требований законодательства РФ.</w:t>
      </w:r>
    </w:p>
    <w:p w14:paraId="0C7297BC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  <w:i/>
          <w:iCs/>
        </w:rPr>
        <w:t>Согласие даётся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как с использованием средств автоматизации, так и без использования таких средств.</w:t>
      </w:r>
    </w:p>
    <w:p w14:paraId="2333ACFD" w14:textId="6DF87743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  <w:i/>
          <w:iCs/>
        </w:rPr>
        <w:t xml:space="preserve">Настоящее согласие действует с момента его предоставления и до момента его отзыва субъектом. Согласие может быть отозвано путём направления письменного заявления Оператору по адресу: </w:t>
      </w:r>
      <w:r w:rsidR="003B3D2C" w:rsidRPr="003B3D2C">
        <w:rPr>
          <w:rFonts w:ascii="Times New Roman" w:hAnsi="Times New Roman" w:cs="Times New Roman"/>
          <w:i/>
          <w:iCs/>
        </w:rPr>
        <w:t>support@buckler-garant.ru</w:t>
      </w:r>
      <w:r w:rsidR="003B3D2C">
        <w:rPr>
          <w:rFonts w:ascii="Times New Roman" w:hAnsi="Times New Roman" w:cs="Times New Roman"/>
          <w:i/>
          <w:iCs/>
        </w:rPr>
        <w:t xml:space="preserve"> </w:t>
      </w:r>
      <w:r w:rsidRPr="00DD23D1">
        <w:rPr>
          <w:rFonts w:ascii="Times New Roman" w:hAnsi="Times New Roman" w:cs="Times New Roman"/>
          <w:i/>
          <w:iCs/>
        </w:rPr>
        <w:t xml:space="preserve"> или в электронной форме через личный кабинет на Платформе.</w:t>
      </w:r>
    </w:p>
    <w:p w14:paraId="6E20A059" w14:textId="77777777" w:rsidR="003B3D2C" w:rsidRDefault="003B3D2C" w:rsidP="00DD23D1">
      <w:pPr>
        <w:jc w:val="both"/>
        <w:rPr>
          <w:rFonts w:ascii="Times New Roman" w:hAnsi="Times New Roman" w:cs="Times New Roman"/>
          <w:i/>
          <w:iCs/>
        </w:rPr>
      </w:pPr>
    </w:p>
    <w:p w14:paraId="4A72EC28" w14:textId="70044038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10.4. Механизм отзыва согласия:</w:t>
      </w:r>
    </w:p>
    <w:p w14:paraId="35DAA874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10.4.1. Субъект персональных данных вправе отозвать согласие на обработку персональных данных в любое время путём:</w:t>
      </w:r>
    </w:p>
    <w:p w14:paraId="207D2F87" w14:textId="2DA18A74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 xml:space="preserve">направления Оператору письменного заявления по юридическому адресу: </w:t>
      </w:r>
      <w:r w:rsidR="003B3D2C" w:rsidRPr="003B3D2C">
        <w:rPr>
          <w:rFonts w:ascii="Times New Roman" w:hAnsi="Times New Roman" w:cs="Times New Roman"/>
        </w:rPr>
        <w:t xml:space="preserve">107078, г. Москва, вн.тер.г. Муниципальный Округ Красносельский, </w:t>
      </w:r>
      <w:proofErr w:type="spellStart"/>
      <w:r w:rsidR="003B3D2C" w:rsidRPr="003B3D2C">
        <w:rPr>
          <w:rFonts w:ascii="Times New Roman" w:hAnsi="Times New Roman" w:cs="Times New Roman"/>
        </w:rPr>
        <w:t>ул</w:t>
      </w:r>
      <w:proofErr w:type="spellEnd"/>
      <w:r w:rsidR="003B3D2C" w:rsidRPr="003B3D2C">
        <w:rPr>
          <w:rFonts w:ascii="Times New Roman" w:hAnsi="Times New Roman" w:cs="Times New Roman"/>
        </w:rPr>
        <w:t xml:space="preserve"> Садовая-Спасская, д. 13 стр. 2, помещ. 1/2</w:t>
      </w:r>
      <w:r w:rsidRPr="00DD23D1">
        <w:rPr>
          <w:rFonts w:ascii="Times New Roman" w:hAnsi="Times New Roman" w:cs="Times New Roman"/>
        </w:rPr>
        <w:t>;</w:t>
      </w:r>
    </w:p>
    <w:p w14:paraId="7D950928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направления электронного заявления на адрес электронной почты Оператора (указанный на Платформе в разделе «Контакты»);</w:t>
      </w:r>
    </w:p>
    <w:p w14:paraId="598D4FCC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использования соответствующей функции в личном кабинете на Платформе.</w:t>
      </w:r>
    </w:p>
    <w:p w14:paraId="1D3B2026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10.4.2. В случае отзыва согласия Оператор прекращает обработку персональных данных и уничтожает их в срок, не превышающий 30 (тридцати) дней с даты поступления отзыва, за исключением случаев, когда обработка может быть продолжена на иных правовых основаниях, предусмотренных ФЗ «О персональных данных» или иными федеральными законами.</w:t>
      </w:r>
    </w:p>
    <w:p w14:paraId="004D1FE2" w14:textId="77777777" w:rsidR="0085419C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10.4.3. Отзыв согласия на обработку персональных данных, необходимых для исполнения действующего договора, может повлечь невозможность исполнения Оператором обязательств по такому договору и прекращение доступа субъекта к Платформе.</w:t>
      </w:r>
    </w:p>
    <w:p w14:paraId="7C1AB536" w14:textId="77777777" w:rsidR="003B3D2C" w:rsidRPr="00DD23D1" w:rsidRDefault="003B3D2C" w:rsidP="00DD23D1">
      <w:pPr>
        <w:jc w:val="both"/>
        <w:rPr>
          <w:rFonts w:ascii="Times New Roman" w:hAnsi="Times New Roman" w:cs="Times New Roman"/>
        </w:rPr>
      </w:pPr>
    </w:p>
    <w:p w14:paraId="29CCDEEB" w14:textId="77777777" w:rsidR="0085419C" w:rsidRDefault="00000000" w:rsidP="003B3D2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D23D1">
        <w:rPr>
          <w:rFonts w:ascii="Times New Roman" w:hAnsi="Times New Roman" w:cs="Times New Roman"/>
          <w:sz w:val="24"/>
          <w:szCs w:val="24"/>
        </w:rPr>
        <w:t>11. Права субъектов персональных данных</w:t>
      </w:r>
    </w:p>
    <w:p w14:paraId="433E0B7A" w14:textId="77777777" w:rsidR="003B3D2C" w:rsidRPr="00DD23D1" w:rsidRDefault="003B3D2C" w:rsidP="00DD23D1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90B198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11.1. Субъект персональных данных имеет право:</w:t>
      </w:r>
    </w:p>
    <w:p w14:paraId="50F9DC60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 xml:space="preserve">получать информацию, касающуюся обработки его персональных данных, в том числе содержащую: подтверждение факта обработки; правовые основания и цели обработки; применяемые способы обработки; наименование и местонахождение Оператора; сведения о лицах, которые имеют доступ к персональным данным или которым </w:t>
      </w:r>
      <w:r w:rsidRPr="00DD23D1">
        <w:rPr>
          <w:rFonts w:ascii="Times New Roman" w:hAnsi="Times New Roman" w:cs="Times New Roman"/>
        </w:rPr>
        <w:lastRenderedPageBreak/>
        <w:t>могут быть раскрыты персональные данные; перечень обрабатываемых данных и источник их получения; сроки обработки и хранения; порядок осуществления прав субъекта;</w:t>
      </w:r>
    </w:p>
    <w:p w14:paraId="1C8825A5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2E18EB75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отозвать согласие на обработку персональных данных в порядке, предусмотренном разделом 10 настоящей Политики;</w:t>
      </w:r>
    </w:p>
    <w:p w14:paraId="0D0DAA0B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обжаловать действия или бездействие Оператора в Роскомнадзор (Федеральная служба по надзору в сфере связи, информационных технологий и массовых коммуникаций) или в судебном порядке;</w:t>
      </w:r>
    </w:p>
    <w:p w14:paraId="604126DC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на защиту своих прав и законных интересов, в том числе на возмещение убытков и (или) компенсацию морального вреда в судебном порядке;</w:t>
      </w:r>
    </w:p>
    <w:p w14:paraId="3E7CAEF9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требовать прекращения обработки персональных данных в целях продвижения товаров, работ, услуг на рынке путём осуществления прямых контактов с ним.</w:t>
      </w:r>
    </w:p>
    <w:p w14:paraId="50515342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11.2. Для реализации своих прав субъект персональных данных направляет Оператору соответствующее заявление (запрос) в свободной форме по юридическому адресу Оператора, по электронной почте или через личный кабинет на Платформе.</w:t>
      </w:r>
    </w:p>
    <w:p w14:paraId="5AF3EBC8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11.3. Запрос должен содержать: номер основного документа, удостоверяющего личность субъекта; сведения о дате выдачи указанного документа и выдавшем его органе; сведения, подтверждающие участие субъекта в отношениях с Оператором; подпись субъекта (или электронную подпись).</w:t>
      </w:r>
    </w:p>
    <w:p w14:paraId="5AA94B92" w14:textId="77777777" w:rsidR="0085419C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11.4. Оператор обязан дать ответ субъекту персональных данных в срок, не превышающий 10 (десяти) рабочих дней с момента получения запроса.</w:t>
      </w:r>
    </w:p>
    <w:p w14:paraId="6038F69D" w14:textId="77777777" w:rsidR="003B3D2C" w:rsidRPr="00DD23D1" w:rsidRDefault="003B3D2C" w:rsidP="00DD23D1">
      <w:pPr>
        <w:jc w:val="both"/>
        <w:rPr>
          <w:rFonts w:ascii="Times New Roman" w:hAnsi="Times New Roman" w:cs="Times New Roman"/>
        </w:rPr>
      </w:pPr>
    </w:p>
    <w:p w14:paraId="2BC4F9CE" w14:textId="77777777" w:rsidR="0085419C" w:rsidRDefault="00000000" w:rsidP="003B3D2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D23D1">
        <w:rPr>
          <w:rFonts w:ascii="Times New Roman" w:hAnsi="Times New Roman" w:cs="Times New Roman"/>
          <w:sz w:val="24"/>
          <w:szCs w:val="24"/>
        </w:rPr>
        <w:t>12. Обеспечение защиты персональных данных</w:t>
      </w:r>
    </w:p>
    <w:p w14:paraId="028F0275" w14:textId="77777777" w:rsidR="003B3D2C" w:rsidRPr="00DD23D1" w:rsidRDefault="003B3D2C" w:rsidP="00DD23D1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B01E8A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12.1. Оператор принимает необходимые и достаточные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059071A6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12.2. К мерам по обеспечению безопасности персональных данных относятся:</w:t>
      </w:r>
    </w:p>
    <w:p w14:paraId="116494CC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назначение ответственного за организацию обработки персональных данных;</w:t>
      </w:r>
    </w:p>
    <w:p w14:paraId="5AACFF05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издание локальных нормативных актов, регулирующих порядок обработки и защиты персональных данных;</w:t>
      </w:r>
    </w:p>
    <w:p w14:paraId="39C04366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требованиями к защите персональных данных и настоящей Политикой;</w:t>
      </w:r>
    </w:p>
    <w:p w14:paraId="1FE67F11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определение угроз безопасности персональных данных при их обработке в информационных системах персональных данных;</w:t>
      </w:r>
    </w:p>
    <w:p w14:paraId="68A56EF0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применение организационных и технических мер, обеспечивающих безопасность персональных данных при их обработке в информационных системах,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защищённости персональных данных;</w:t>
      </w:r>
    </w:p>
    <w:p w14:paraId="2D9DDD22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применение прошедших в установленном порядке процедуру оценки соответствия средств защиты информации;</w:t>
      </w:r>
    </w:p>
    <w:p w14:paraId="1C392311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 xml:space="preserve">оценка эффективности принимаемых мер по обеспечению безопасности персональных данных до ввода в эксплуатацию </w:t>
      </w:r>
      <w:proofErr w:type="spellStart"/>
      <w:r w:rsidRPr="00DD23D1">
        <w:rPr>
          <w:rFonts w:ascii="Times New Roman" w:hAnsi="Times New Roman" w:cs="Times New Roman"/>
        </w:rPr>
        <w:t>ИСПДн</w:t>
      </w:r>
      <w:proofErr w:type="spellEnd"/>
      <w:r w:rsidRPr="00DD23D1">
        <w:rPr>
          <w:rFonts w:ascii="Times New Roman" w:hAnsi="Times New Roman" w:cs="Times New Roman"/>
        </w:rPr>
        <w:t>;</w:t>
      </w:r>
    </w:p>
    <w:p w14:paraId="5703021D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учёт машинных носителей персональных данных;</w:t>
      </w:r>
    </w:p>
    <w:p w14:paraId="2975028E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lastRenderedPageBreak/>
        <w:t>обнаружение фактов несанкционированного доступа к персональным данным и принятие мер по предотвращению подобных инцидентов в дальнейшем;</w:t>
      </w:r>
    </w:p>
    <w:p w14:paraId="08EFCA45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восстановление персональных данных, модифицированных или уничтоженных вследствие несанкционированного доступа к ним (при наличии резервных копий);</w:t>
      </w:r>
    </w:p>
    <w:p w14:paraId="722F73E2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 xml:space="preserve">установление правил доступа к персональным данным, обрабатываемым в </w:t>
      </w:r>
      <w:proofErr w:type="spellStart"/>
      <w:r w:rsidRPr="00DD23D1">
        <w:rPr>
          <w:rFonts w:ascii="Times New Roman" w:hAnsi="Times New Roman" w:cs="Times New Roman"/>
        </w:rPr>
        <w:t>ИСПДн</w:t>
      </w:r>
      <w:proofErr w:type="spellEnd"/>
      <w:r w:rsidRPr="00DD23D1">
        <w:rPr>
          <w:rFonts w:ascii="Times New Roman" w:hAnsi="Times New Roman" w:cs="Times New Roman"/>
        </w:rPr>
        <w:t>, а также обеспечение регистрации и учёта всех действий, совершаемых с персональными данными;</w:t>
      </w:r>
    </w:p>
    <w:p w14:paraId="217D957F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 xml:space="preserve">контроль за принимаемыми мерами по обеспечению безопасности персональных данных и уровня защищённости </w:t>
      </w:r>
      <w:proofErr w:type="spellStart"/>
      <w:r w:rsidRPr="00DD23D1">
        <w:rPr>
          <w:rFonts w:ascii="Times New Roman" w:hAnsi="Times New Roman" w:cs="Times New Roman"/>
        </w:rPr>
        <w:t>ИСПДн</w:t>
      </w:r>
      <w:proofErr w:type="spellEnd"/>
      <w:r w:rsidRPr="00DD23D1">
        <w:rPr>
          <w:rFonts w:ascii="Times New Roman" w:hAnsi="Times New Roman" w:cs="Times New Roman"/>
        </w:rPr>
        <w:t>;</w:t>
      </w:r>
    </w:p>
    <w:p w14:paraId="69DCEE4B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использование средств шифрования (криптографической защиты) при передаче персональных данных по каналам связи;</w:t>
      </w:r>
    </w:p>
    <w:p w14:paraId="5BAEA62F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применение межсетевых экранов, систем обнаружения вторжений, антивирусного программного обеспечения;</w:t>
      </w:r>
    </w:p>
    <w:p w14:paraId="562A4B57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резервное копирование персональных данных;</w:t>
      </w:r>
    </w:p>
    <w:p w14:paraId="2F992285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разграничение прав доступа к персональным данным на основе ролевой модели.</w:t>
      </w:r>
    </w:p>
    <w:p w14:paraId="20CE20F5" w14:textId="77777777" w:rsidR="0085419C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12.3. Оператор проводит периодическую (не реже одного раза в год) оценку эффективности принятых мер по обеспечению безопасности персональных данных.</w:t>
      </w:r>
    </w:p>
    <w:p w14:paraId="03E0F053" w14:textId="77777777" w:rsidR="003B3D2C" w:rsidRPr="00DD23D1" w:rsidRDefault="003B3D2C" w:rsidP="00DD23D1">
      <w:pPr>
        <w:jc w:val="both"/>
        <w:rPr>
          <w:rFonts w:ascii="Times New Roman" w:hAnsi="Times New Roman" w:cs="Times New Roman"/>
        </w:rPr>
      </w:pPr>
    </w:p>
    <w:p w14:paraId="1ED32C46" w14:textId="77777777" w:rsidR="0085419C" w:rsidRDefault="00000000" w:rsidP="003B3D2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D23D1">
        <w:rPr>
          <w:rFonts w:ascii="Times New Roman" w:hAnsi="Times New Roman" w:cs="Times New Roman"/>
          <w:sz w:val="24"/>
          <w:szCs w:val="24"/>
        </w:rPr>
        <w:t>13. Порядок уничтожения персональных данных</w:t>
      </w:r>
    </w:p>
    <w:p w14:paraId="58AFF6E7" w14:textId="77777777" w:rsidR="003B3D2C" w:rsidRPr="00DD23D1" w:rsidRDefault="003B3D2C" w:rsidP="00DD23D1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564808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13.1. Уничтожение персональных данных осуществляется Оператором в следующих случаях:</w:t>
      </w:r>
    </w:p>
    <w:p w14:paraId="57162323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достижение целей обработки персональных данных или утрата необходимости в достижении этих целей;</w:t>
      </w:r>
    </w:p>
    <w:p w14:paraId="074ED374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истечение сроков хранения персональных данных, установленных настоящей Политикой или законодательством Российской Федерации;</w:t>
      </w:r>
    </w:p>
    <w:p w14:paraId="7612C588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отзыв субъектом персональных данных согласия на обработку — при отсутствии иных правовых оснований для продолжения обработки;</w:t>
      </w:r>
    </w:p>
    <w:p w14:paraId="4930DBAE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выявление неправомерной обработки персональных данных — в случае невозможности обеспечения правомерности обработки;</w:t>
      </w:r>
    </w:p>
    <w:p w14:paraId="726883FD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требование субъекта персональных данных или уполномоченного органа по защите прав субъектов персональных данных.</w:t>
      </w:r>
    </w:p>
    <w:p w14:paraId="2E9C82B0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13.2. Уничтожение персональных данных осуществляется в срок, не превышающий 30 (тридцати) дней с момента наступления соответствующего основания, если иной срок не установлен законодательством Российской Федерации.</w:t>
      </w:r>
    </w:p>
    <w:p w14:paraId="454E647E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13.3. Уничтожение персональных данных на электронных носителях осуществляется путём необратимого удаления записей из информационных систем с использованием средств, исключающих возможность восстановления данных.</w:t>
      </w:r>
    </w:p>
    <w:p w14:paraId="6B720558" w14:textId="7777777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13.4. Уничтожение персональных данных на бумажных носителях осуществляется путём измельчения (</w:t>
      </w:r>
      <w:proofErr w:type="spellStart"/>
      <w:r w:rsidRPr="00DD23D1">
        <w:rPr>
          <w:rFonts w:ascii="Times New Roman" w:hAnsi="Times New Roman" w:cs="Times New Roman"/>
        </w:rPr>
        <w:t>шредирования</w:t>
      </w:r>
      <w:proofErr w:type="spellEnd"/>
      <w:r w:rsidRPr="00DD23D1">
        <w:rPr>
          <w:rFonts w:ascii="Times New Roman" w:hAnsi="Times New Roman" w:cs="Times New Roman"/>
        </w:rPr>
        <w:t>) документов.</w:t>
      </w:r>
    </w:p>
    <w:p w14:paraId="1043FD6E" w14:textId="77777777" w:rsidR="0085419C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13.5. Факт уничтожения персональных данных подтверждается актом об уничтожении персональных данных, составляемым комиссией Оператора.</w:t>
      </w:r>
    </w:p>
    <w:p w14:paraId="1FD7971C" w14:textId="77777777" w:rsidR="003B3D2C" w:rsidRPr="00DD23D1" w:rsidRDefault="003B3D2C" w:rsidP="00DD23D1">
      <w:pPr>
        <w:jc w:val="both"/>
        <w:rPr>
          <w:rFonts w:ascii="Times New Roman" w:hAnsi="Times New Roman" w:cs="Times New Roman"/>
        </w:rPr>
      </w:pPr>
    </w:p>
    <w:p w14:paraId="71121905" w14:textId="29605C4D" w:rsidR="0085419C" w:rsidRDefault="00000000" w:rsidP="003B3D2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D23D1">
        <w:rPr>
          <w:rFonts w:ascii="Times New Roman" w:hAnsi="Times New Roman" w:cs="Times New Roman"/>
          <w:sz w:val="24"/>
          <w:szCs w:val="24"/>
        </w:rPr>
        <w:t>1</w:t>
      </w:r>
      <w:r w:rsidR="003B3D2C">
        <w:rPr>
          <w:rFonts w:ascii="Times New Roman" w:hAnsi="Times New Roman" w:cs="Times New Roman"/>
          <w:sz w:val="24"/>
          <w:szCs w:val="24"/>
        </w:rPr>
        <w:t>4</w:t>
      </w:r>
      <w:r w:rsidRPr="00DD23D1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14:paraId="53D00CF2" w14:textId="77777777" w:rsidR="003B3D2C" w:rsidRPr="00DD23D1" w:rsidRDefault="003B3D2C" w:rsidP="003B3D2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56D072" w14:textId="20933DA7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</w:t>
      </w:r>
      <w:r w:rsidR="003B3D2C">
        <w:rPr>
          <w:rFonts w:ascii="Times New Roman" w:hAnsi="Times New Roman" w:cs="Times New Roman"/>
        </w:rPr>
        <w:t>4</w:t>
      </w:r>
      <w:r w:rsidRPr="00DD23D1">
        <w:rPr>
          <w:rFonts w:ascii="Times New Roman" w:hAnsi="Times New Roman" w:cs="Times New Roman"/>
        </w:rPr>
        <w:t>.1. Настоящая Политика является общедоступным документом, подлежит размещению на Платформе и предоставляется для ознакомления любому субъекту персональных данных по его запросу.</w:t>
      </w:r>
    </w:p>
    <w:p w14:paraId="43879A61" w14:textId="5C181356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</w:t>
      </w:r>
      <w:r w:rsidR="003B3D2C">
        <w:rPr>
          <w:rFonts w:ascii="Times New Roman" w:hAnsi="Times New Roman" w:cs="Times New Roman"/>
        </w:rPr>
        <w:t>4</w:t>
      </w:r>
      <w:r w:rsidRPr="00DD23D1">
        <w:rPr>
          <w:rFonts w:ascii="Times New Roman" w:hAnsi="Times New Roman" w:cs="Times New Roman"/>
        </w:rPr>
        <w:t>.2. Настоящая Политика подлежит пересмотру и актуализации в случае изменения законодательства Российской Федерации в области персональных данных, а также в случае изменения целей и условий обработки персональных данных Оператором.</w:t>
      </w:r>
    </w:p>
    <w:p w14:paraId="443A4378" w14:textId="095F748B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lastRenderedPageBreak/>
        <w:t>1</w:t>
      </w:r>
      <w:r w:rsidR="003B3D2C">
        <w:rPr>
          <w:rFonts w:ascii="Times New Roman" w:hAnsi="Times New Roman" w:cs="Times New Roman"/>
        </w:rPr>
        <w:t>4</w:t>
      </w:r>
      <w:r w:rsidRPr="00DD23D1">
        <w:rPr>
          <w:rFonts w:ascii="Times New Roman" w:hAnsi="Times New Roman" w:cs="Times New Roman"/>
        </w:rPr>
        <w:t>.3. Контроль за исполнением требований настоящей Политики осуществляется лицом, ответственным за организацию обработки персональных данных у Оператора.</w:t>
      </w:r>
    </w:p>
    <w:p w14:paraId="0A3B3055" w14:textId="5178FBB2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</w:t>
      </w:r>
      <w:r w:rsidR="003B3D2C">
        <w:rPr>
          <w:rFonts w:ascii="Times New Roman" w:hAnsi="Times New Roman" w:cs="Times New Roman"/>
        </w:rPr>
        <w:t>4</w:t>
      </w:r>
      <w:r w:rsidRPr="00DD23D1">
        <w:rPr>
          <w:rFonts w:ascii="Times New Roman" w:hAnsi="Times New Roman" w:cs="Times New Roman"/>
        </w:rPr>
        <w:t>.4. Ответственность работников Оператора, имеющих доступ к персональным данным, за невыполнение требований настоящей Политики определяется в соответствии с законодательством Российской Федерации и внутренними локальными нормативными актами Оператора.</w:t>
      </w:r>
    </w:p>
    <w:p w14:paraId="1BB9E946" w14:textId="676947FA" w:rsidR="0085419C" w:rsidRPr="00DD23D1" w:rsidRDefault="00000000" w:rsidP="00DD23D1">
      <w:pPr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1</w:t>
      </w:r>
      <w:r w:rsidR="003B3D2C">
        <w:rPr>
          <w:rFonts w:ascii="Times New Roman" w:hAnsi="Times New Roman" w:cs="Times New Roman"/>
        </w:rPr>
        <w:t>4</w:t>
      </w:r>
      <w:r w:rsidRPr="00DD23D1">
        <w:rPr>
          <w:rFonts w:ascii="Times New Roman" w:hAnsi="Times New Roman" w:cs="Times New Roman"/>
        </w:rPr>
        <w:t>.5. По вопросам, связанным с обработкой персональных данных, субъект персональных данных вправе обратиться к Оператору:</w:t>
      </w:r>
    </w:p>
    <w:p w14:paraId="4636E557" w14:textId="5DA07E9A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 xml:space="preserve">по юридическому адресу: </w:t>
      </w:r>
      <w:r w:rsidR="003B3D2C" w:rsidRPr="003B3D2C">
        <w:rPr>
          <w:rFonts w:ascii="Times New Roman" w:hAnsi="Times New Roman" w:cs="Times New Roman"/>
        </w:rPr>
        <w:t xml:space="preserve">107078, г. Москва, вн.тер.г. Муниципальный Округ Красносельский, </w:t>
      </w:r>
      <w:proofErr w:type="spellStart"/>
      <w:r w:rsidR="003B3D2C" w:rsidRPr="003B3D2C">
        <w:rPr>
          <w:rFonts w:ascii="Times New Roman" w:hAnsi="Times New Roman" w:cs="Times New Roman"/>
        </w:rPr>
        <w:t>ул</w:t>
      </w:r>
      <w:proofErr w:type="spellEnd"/>
      <w:r w:rsidR="003B3D2C" w:rsidRPr="003B3D2C">
        <w:rPr>
          <w:rFonts w:ascii="Times New Roman" w:hAnsi="Times New Roman" w:cs="Times New Roman"/>
        </w:rPr>
        <w:t xml:space="preserve"> Садовая-Спасская, д. 13 стр. 2, помещ. 1/2</w:t>
      </w:r>
      <w:r w:rsidRPr="00DD23D1">
        <w:rPr>
          <w:rFonts w:ascii="Times New Roman" w:hAnsi="Times New Roman" w:cs="Times New Roman"/>
        </w:rPr>
        <w:t>;</w:t>
      </w:r>
    </w:p>
    <w:p w14:paraId="43091C50" w14:textId="20131ED4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по адресу электронной почты, указанному на Платформе в разделе «Контакты»;</w:t>
      </w:r>
    </w:p>
    <w:p w14:paraId="4F8FFD82" w14:textId="77777777" w:rsidR="0085419C" w:rsidRPr="00DD23D1" w:rsidRDefault="00000000" w:rsidP="00DD23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D23D1">
        <w:rPr>
          <w:rFonts w:ascii="Times New Roman" w:hAnsi="Times New Roman" w:cs="Times New Roman"/>
        </w:rPr>
        <w:t>через форму обратной связи в личном кабинете на Платформе.</w:t>
      </w:r>
    </w:p>
    <w:p w14:paraId="61FD32E6" w14:textId="77777777" w:rsidR="0085419C" w:rsidRPr="00DD23D1" w:rsidRDefault="0085419C" w:rsidP="00DD23D1">
      <w:pPr>
        <w:jc w:val="both"/>
        <w:rPr>
          <w:rFonts w:ascii="Times New Roman" w:hAnsi="Times New Roman" w:cs="Times New Roman"/>
        </w:rPr>
      </w:pPr>
    </w:p>
    <w:p w14:paraId="27BD10E5" w14:textId="18926CF5" w:rsidR="0085419C" w:rsidRPr="00DD23D1" w:rsidRDefault="0085419C" w:rsidP="00DD23D1">
      <w:pPr>
        <w:jc w:val="both"/>
        <w:rPr>
          <w:rFonts w:ascii="Times New Roman" w:hAnsi="Times New Roman" w:cs="Times New Roman"/>
        </w:rPr>
      </w:pPr>
    </w:p>
    <w:sectPr w:rsidR="0085419C" w:rsidRPr="00DD23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C4D0" w14:textId="77777777" w:rsidR="00AD26D7" w:rsidRDefault="00AD26D7">
      <w:r>
        <w:separator/>
      </w:r>
    </w:p>
  </w:endnote>
  <w:endnote w:type="continuationSeparator" w:id="0">
    <w:p w14:paraId="6C164C13" w14:textId="77777777" w:rsidR="00AD26D7" w:rsidRDefault="00AD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B10D" w14:textId="77777777" w:rsidR="009F79FD" w:rsidRDefault="009F79F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7FF6" w14:textId="5FCA0195" w:rsidR="0085419C" w:rsidRDefault="0085419C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2A328" w14:textId="77777777" w:rsidR="009F79FD" w:rsidRDefault="009F79F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DFC5" w14:textId="77777777" w:rsidR="00AD26D7" w:rsidRDefault="00AD26D7">
      <w:r>
        <w:separator/>
      </w:r>
    </w:p>
  </w:footnote>
  <w:footnote w:type="continuationSeparator" w:id="0">
    <w:p w14:paraId="4A27D90C" w14:textId="77777777" w:rsidR="00AD26D7" w:rsidRDefault="00AD2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8A61" w14:textId="77777777" w:rsidR="009F79FD" w:rsidRDefault="009F79F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ED76" w14:textId="63447EA3" w:rsidR="0085419C" w:rsidRDefault="0085419C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E1A3" w14:textId="77777777" w:rsidR="009F79FD" w:rsidRDefault="009F79F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3196B"/>
    <w:multiLevelType w:val="hybridMultilevel"/>
    <w:tmpl w:val="C2942ECA"/>
    <w:lvl w:ilvl="0" w:tplc="69A0A134">
      <w:start w:val="1"/>
      <w:numFmt w:val="bullet"/>
      <w:lvlText w:val="•"/>
      <w:lvlJc w:val="left"/>
      <w:pPr>
        <w:ind w:left="720" w:hanging="360"/>
      </w:pPr>
    </w:lvl>
    <w:lvl w:ilvl="1" w:tplc="CCB86E10">
      <w:numFmt w:val="decimal"/>
      <w:lvlText w:val=""/>
      <w:lvlJc w:val="left"/>
    </w:lvl>
    <w:lvl w:ilvl="2" w:tplc="BBFC6CCC">
      <w:numFmt w:val="decimal"/>
      <w:lvlText w:val=""/>
      <w:lvlJc w:val="left"/>
    </w:lvl>
    <w:lvl w:ilvl="3" w:tplc="4012666E">
      <w:numFmt w:val="decimal"/>
      <w:lvlText w:val=""/>
      <w:lvlJc w:val="left"/>
    </w:lvl>
    <w:lvl w:ilvl="4" w:tplc="0E72843C">
      <w:numFmt w:val="decimal"/>
      <w:lvlText w:val=""/>
      <w:lvlJc w:val="left"/>
    </w:lvl>
    <w:lvl w:ilvl="5" w:tplc="7820D21A">
      <w:numFmt w:val="decimal"/>
      <w:lvlText w:val=""/>
      <w:lvlJc w:val="left"/>
    </w:lvl>
    <w:lvl w:ilvl="6" w:tplc="B03EC8DE">
      <w:numFmt w:val="decimal"/>
      <w:lvlText w:val=""/>
      <w:lvlJc w:val="left"/>
    </w:lvl>
    <w:lvl w:ilvl="7" w:tplc="705A8928">
      <w:numFmt w:val="decimal"/>
      <w:lvlText w:val=""/>
      <w:lvlJc w:val="left"/>
    </w:lvl>
    <w:lvl w:ilvl="8" w:tplc="38081342">
      <w:numFmt w:val="decimal"/>
      <w:lvlText w:val=""/>
      <w:lvlJc w:val="left"/>
    </w:lvl>
  </w:abstractNum>
  <w:abstractNum w:abstractNumId="1" w15:restartNumberingAfterBreak="0">
    <w:nsid w:val="47583F37"/>
    <w:multiLevelType w:val="hybridMultilevel"/>
    <w:tmpl w:val="C33A10AC"/>
    <w:lvl w:ilvl="0" w:tplc="D2CC6F3A">
      <w:start w:val="1"/>
      <w:numFmt w:val="bullet"/>
      <w:lvlText w:val="●"/>
      <w:lvlJc w:val="left"/>
      <w:pPr>
        <w:ind w:left="720" w:hanging="360"/>
      </w:pPr>
    </w:lvl>
    <w:lvl w:ilvl="1" w:tplc="987659B0">
      <w:start w:val="1"/>
      <w:numFmt w:val="bullet"/>
      <w:lvlText w:val="○"/>
      <w:lvlJc w:val="left"/>
      <w:pPr>
        <w:ind w:left="1440" w:hanging="360"/>
      </w:pPr>
    </w:lvl>
    <w:lvl w:ilvl="2" w:tplc="2B0E1390">
      <w:start w:val="1"/>
      <w:numFmt w:val="bullet"/>
      <w:lvlText w:val="■"/>
      <w:lvlJc w:val="left"/>
      <w:pPr>
        <w:ind w:left="2160" w:hanging="360"/>
      </w:pPr>
    </w:lvl>
    <w:lvl w:ilvl="3" w:tplc="CB9A718A">
      <w:start w:val="1"/>
      <w:numFmt w:val="bullet"/>
      <w:lvlText w:val="●"/>
      <w:lvlJc w:val="left"/>
      <w:pPr>
        <w:ind w:left="2880" w:hanging="360"/>
      </w:pPr>
    </w:lvl>
    <w:lvl w:ilvl="4" w:tplc="328437EE">
      <w:start w:val="1"/>
      <w:numFmt w:val="bullet"/>
      <w:lvlText w:val="○"/>
      <w:lvlJc w:val="left"/>
      <w:pPr>
        <w:ind w:left="3600" w:hanging="360"/>
      </w:pPr>
    </w:lvl>
    <w:lvl w:ilvl="5" w:tplc="125462C4">
      <w:start w:val="1"/>
      <w:numFmt w:val="bullet"/>
      <w:lvlText w:val="■"/>
      <w:lvlJc w:val="left"/>
      <w:pPr>
        <w:ind w:left="4320" w:hanging="360"/>
      </w:pPr>
    </w:lvl>
    <w:lvl w:ilvl="6" w:tplc="67DE3F54">
      <w:start w:val="1"/>
      <w:numFmt w:val="bullet"/>
      <w:lvlText w:val="●"/>
      <w:lvlJc w:val="left"/>
      <w:pPr>
        <w:ind w:left="5040" w:hanging="360"/>
      </w:pPr>
    </w:lvl>
    <w:lvl w:ilvl="7" w:tplc="EA6CDC86">
      <w:start w:val="1"/>
      <w:numFmt w:val="bullet"/>
      <w:lvlText w:val="●"/>
      <w:lvlJc w:val="left"/>
      <w:pPr>
        <w:ind w:left="5760" w:hanging="360"/>
      </w:pPr>
    </w:lvl>
    <w:lvl w:ilvl="8" w:tplc="AC86295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AF30C13"/>
    <w:multiLevelType w:val="hybridMultilevel"/>
    <w:tmpl w:val="C226BA7A"/>
    <w:lvl w:ilvl="0" w:tplc="59E890A6">
      <w:start w:val="1"/>
      <w:numFmt w:val="bullet"/>
      <w:lvlText w:val="–"/>
      <w:lvlJc w:val="left"/>
      <w:pPr>
        <w:ind w:left="720" w:hanging="360"/>
      </w:pPr>
    </w:lvl>
    <w:lvl w:ilvl="1" w:tplc="DDE65378">
      <w:numFmt w:val="decimal"/>
      <w:lvlText w:val=""/>
      <w:lvlJc w:val="left"/>
    </w:lvl>
    <w:lvl w:ilvl="2" w:tplc="BC8AA694">
      <w:numFmt w:val="decimal"/>
      <w:lvlText w:val=""/>
      <w:lvlJc w:val="left"/>
    </w:lvl>
    <w:lvl w:ilvl="3" w:tplc="10444900">
      <w:numFmt w:val="decimal"/>
      <w:lvlText w:val=""/>
      <w:lvlJc w:val="left"/>
    </w:lvl>
    <w:lvl w:ilvl="4" w:tplc="1B2828C2">
      <w:numFmt w:val="decimal"/>
      <w:lvlText w:val=""/>
      <w:lvlJc w:val="left"/>
    </w:lvl>
    <w:lvl w:ilvl="5" w:tplc="039E06C6">
      <w:numFmt w:val="decimal"/>
      <w:lvlText w:val=""/>
      <w:lvlJc w:val="left"/>
    </w:lvl>
    <w:lvl w:ilvl="6" w:tplc="1C425370">
      <w:numFmt w:val="decimal"/>
      <w:lvlText w:val=""/>
      <w:lvlJc w:val="left"/>
    </w:lvl>
    <w:lvl w:ilvl="7" w:tplc="5CFC8B32">
      <w:numFmt w:val="decimal"/>
      <w:lvlText w:val=""/>
      <w:lvlJc w:val="left"/>
    </w:lvl>
    <w:lvl w:ilvl="8" w:tplc="A2E476D2">
      <w:numFmt w:val="decimal"/>
      <w:lvlText w:val=""/>
      <w:lvlJc w:val="left"/>
    </w:lvl>
  </w:abstractNum>
  <w:num w:numId="1" w16cid:durableId="1341545345">
    <w:abstractNumId w:val="1"/>
    <w:lvlOverride w:ilvl="0">
      <w:startOverride w:val="1"/>
    </w:lvlOverride>
  </w:num>
  <w:num w:numId="2" w16cid:durableId="13053573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9C"/>
    <w:rsid w:val="002B6022"/>
    <w:rsid w:val="003B3D2C"/>
    <w:rsid w:val="003F576E"/>
    <w:rsid w:val="00487A25"/>
    <w:rsid w:val="005362F2"/>
    <w:rsid w:val="00581155"/>
    <w:rsid w:val="00592F40"/>
    <w:rsid w:val="006B7239"/>
    <w:rsid w:val="0085419C"/>
    <w:rsid w:val="00977F38"/>
    <w:rsid w:val="00996EB6"/>
    <w:rsid w:val="009F79FD"/>
    <w:rsid w:val="00AD26D7"/>
    <w:rsid w:val="00B87B26"/>
    <w:rsid w:val="00DD23D1"/>
    <w:rsid w:val="00E70F6E"/>
    <w:rsid w:val="00F46BA6"/>
    <w:rsid w:val="00F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6987C68"/>
  <w15:docId w15:val="{54EF5AF8-107A-4040-8591-92B27D91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60" w:after="200"/>
      <w:outlineLvl w:val="0"/>
    </w:pPr>
    <w:rPr>
      <w:b/>
      <w:bCs/>
      <w:sz w:val="28"/>
      <w:szCs w:val="28"/>
    </w:rPr>
  </w:style>
  <w:style w:type="paragraph" w:styleId="2">
    <w:name w:val="heading 2"/>
    <w:uiPriority w:val="9"/>
    <w:unhideWhenUsed/>
    <w:qFormat/>
    <w:pPr>
      <w:spacing w:before="240" w:after="120"/>
      <w:outlineLvl w:val="1"/>
    </w:pPr>
    <w:rPr>
      <w:b/>
      <w:bCs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D23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D23D1"/>
  </w:style>
  <w:style w:type="paragraph" w:styleId="ae">
    <w:name w:val="footer"/>
    <w:basedOn w:val="a"/>
    <w:link w:val="af"/>
    <w:uiPriority w:val="99"/>
    <w:unhideWhenUsed/>
    <w:rsid w:val="00DD23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D23D1"/>
  </w:style>
  <w:style w:type="character" w:styleId="af0">
    <w:name w:val="Unresolved Mention"/>
    <w:basedOn w:val="a0"/>
    <w:uiPriority w:val="99"/>
    <w:semiHidden/>
    <w:unhideWhenUsed/>
    <w:rsid w:val="003B3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4526</Words>
  <Characters>25800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Радченко</dc:creator>
  <cp:keywords/>
  <dc:description/>
  <cp:lastModifiedBy>Глеб Андрюшков</cp:lastModifiedBy>
  <cp:revision>8</cp:revision>
  <dcterms:created xsi:type="dcterms:W3CDTF">2026-04-06T15:43:00Z</dcterms:created>
  <dcterms:modified xsi:type="dcterms:W3CDTF">2026-05-16T11:23:00Z</dcterms:modified>
  <cp:category/>
</cp:coreProperties>
</file>